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BE156" w14:textId="77777777" w:rsidR="00CC2BC0" w:rsidRDefault="00D30CD2">
      <w:pPr>
        <w:rPr>
          <w:rFonts w:ascii="Courier New" w:hAnsi="Courier New" w:cs="Courier New"/>
        </w:rPr>
      </w:pPr>
      <w:r>
        <w:rPr>
          <w:rFonts w:ascii="Courier New" w:hAnsi="Courier New" w:cs="Courier New"/>
          <w:noProof/>
        </w:rPr>
        <w:drawing>
          <wp:anchor distT="0" distB="0" distL="114300" distR="114300" simplePos="0" relativeHeight="2" behindDoc="0" locked="0" layoutInCell="1" allowOverlap="1" wp14:anchorId="421299BC" wp14:editId="5EA08F39">
            <wp:simplePos x="0" y="0"/>
            <wp:positionH relativeFrom="margin">
              <wp:posOffset>-691515</wp:posOffset>
            </wp:positionH>
            <wp:positionV relativeFrom="margin">
              <wp:posOffset>-992505</wp:posOffset>
            </wp:positionV>
            <wp:extent cx="918210" cy="891540"/>
            <wp:effectExtent l="0" t="0" r="0" b="0"/>
            <wp:wrapSquare wrapText="bothSides"/>
            <wp:docPr id="1" name="Immagine 2" descr="Logo Coordina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Logo Coordinamento"/>
                    <pic:cNvPicPr>
                      <a:picLocks noChangeAspect="1" noChangeArrowheads="1"/>
                    </pic:cNvPicPr>
                  </pic:nvPicPr>
                  <pic:blipFill>
                    <a:blip r:embed="rId8"/>
                    <a:stretch>
                      <a:fillRect/>
                    </a:stretch>
                  </pic:blipFill>
                  <pic:spPr bwMode="auto">
                    <a:xfrm>
                      <a:off x="0" y="0"/>
                      <a:ext cx="918210" cy="891540"/>
                    </a:xfrm>
                    <a:prstGeom prst="rect">
                      <a:avLst/>
                    </a:prstGeom>
                  </pic:spPr>
                </pic:pic>
              </a:graphicData>
            </a:graphic>
          </wp:anchor>
        </w:drawing>
      </w:r>
    </w:p>
    <w:tbl>
      <w:tblPr>
        <w:tblStyle w:val="Grigliatabella"/>
        <w:tblW w:w="11902" w:type="dxa"/>
        <w:tblInd w:w="-1134" w:type="dxa"/>
        <w:tblLook w:val="04A0" w:firstRow="1" w:lastRow="0" w:firstColumn="1" w:lastColumn="0" w:noHBand="0" w:noVBand="1"/>
      </w:tblPr>
      <w:tblGrid>
        <w:gridCol w:w="11902"/>
      </w:tblGrid>
      <w:tr w:rsidR="00CC2BC0" w14:paraId="33589A2C" w14:textId="77777777">
        <w:tc>
          <w:tcPr>
            <w:tcW w:w="11902" w:type="dxa"/>
            <w:tcBorders>
              <w:top w:val="nil"/>
              <w:left w:val="nil"/>
              <w:bottom w:val="nil"/>
              <w:right w:val="nil"/>
            </w:tcBorders>
            <w:shd w:val="clear" w:color="auto" w:fill="3B3838" w:themeFill="background2" w:themeFillShade="40"/>
          </w:tcPr>
          <w:p w14:paraId="6C7082D8" w14:textId="77777777" w:rsidR="00CC2BC0" w:rsidRDefault="00CC2BC0">
            <w:pPr>
              <w:spacing w:after="0" w:line="240" w:lineRule="auto"/>
              <w:jc w:val="center"/>
              <w:rPr>
                <w:rFonts w:ascii="Courier New" w:hAnsi="Courier New" w:cs="Courier New"/>
                <w:caps/>
                <w:color w:val="F2F2F2" w:themeColor="background1" w:themeShade="F2"/>
              </w:rPr>
            </w:pPr>
          </w:p>
        </w:tc>
      </w:tr>
    </w:tbl>
    <w:p w14:paraId="12198B5D" w14:textId="33EE31E7" w:rsidR="00CE3440" w:rsidRDefault="00CE3440" w:rsidP="000600FE">
      <w:pPr>
        <w:suppressAutoHyphens w:val="0"/>
        <w:spacing w:after="0" w:line="240" w:lineRule="auto"/>
        <w:jc w:val="both"/>
        <w:rPr>
          <w:rFonts w:ascii="Times New Roman" w:eastAsia="Times New Roman" w:hAnsi="Times New Roman" w:cs="Times New Roman"/>
          <w:color w:val="000000" w:themeColor="text1"/>
          <w:sz w:val="24"/>
          <w:szCs w:val="24"/>
          <w:lang w:eastAsia="it-IT"/>
        </w:rPr>
      </w:pPr>
    </w:p>
    <w:p w14:paraId="155149EF" w14:textId="44952BB2" w:rsidR="00E95D81" w:rsidRPr="00E95D81" w:rsidRDefault="00E95D81" w:rsidP="00E95D81">
      <w:pPr>
        <w:suppressAutoHyphens w:val="0"/>
        <w:spacing w:after="0" w:line="240" w:lineRule="auto"/>
        <w:jc w:val="both"/>
        <w:rPr>
          <w:rFonts w:ascii="Times New Roman" w:eastAsia="Calibri" w:hAnsi="Times New Roman" w:cs="Times New Roman"/>
          <w:sz w:val="24"/>
          <w:szCs w:val="24"/>
        </w:rPr>
      </w:pPr>
      <w:r w:rsidRPr="00E95D81">
        <w:rPr>
          <w:rFonts w:ascii="Times New Roman" w:eastAsia="Calibri" w:hAnsi="Times New Roman" w:cs="Times New Roman"/>
          <w:sz w:val="24"/>
          <w:szCs w:val="24"/>
        </w:rPr>
        <w:t xml:space="preserve">A distanza di un anno dalla guerra in Ucraina che consegnava al mondo una grave crisi umanitaria, una nuova </w:t>
      </w:r>
      <w:r w:rsidRPr="00920284">
        <w:rPr>
          <w:rFonts w:ascii="Times New Roman" w:eastAsia="Calibri" w:hAnsi="Times New Roman" w:cs="Times New Roman"/>
          <w:sz w:val="24"/>
          <w:szCs w:val="24"/>
        </w:rPr>
        <w:t>emergenza arriva</w:t>
      </w:r>
      <w:r w:rsidRPr="00E95D81">
        <w:rPr>
          <w:rFonts w:ascii="Times New Roman" w:eastAsia="Calibri" w:hAnsi="Times New Roman" w:cs="Times New Roman"/>
          <w:sz w:val="24"/>
          <w:szCs w:val="24"/>
        </w:rPr>
        <w:t xml:space="preserve"> dal territorio che va dal sud est della Turchia, al nord della Siria. </w:t>
      </w:r>
    </w:p>
    <w:p w14:paraId="6A8E0B3F" w14:textId="77777777" w:rsidR="00E95D81" w:rsidRPr="00E95D81" w:rsidRDefault="00E95D81" w:rsidP="00E95D81">
      <w:pPr>
        <w:suppressAutoHyphens w:val="0"/>
        <w:spacing w:after="0" w:line="240" w:lineRule="auto"/>
        <w:jc w:val="both"/>
        <w:rPr>
          <w:rFonts w:ascii="Times New Roman" w:eastAsia="Calibri" w:hAnsi="Times New Roman" w:cs="Times New Roman"/>
          <w:sz w:val="24"/>
          <w:szCs w:val="24"/>
        </w:rPr>
      </w:pPr>
      <w:r w:rsidRPr="00E95D81">
        <w:rPr>
          <w:rFonts w:ascii="Times New Roman" w:eastAsia="Calibri" w:hAnsi="Times New Roman" w:cs="Times New Roman"/>
          <w:sz w:val="24"/>
          <w:szCs w:val="24"/>
        </w:rPr>
        <w:t xml:space="preserve">Un devastante terremoto, magnitudo 7.9 con epicentro a Gaziantep, ha colpito alle 3 di notte del 6 febbraio le province turche di Adana, Malatya, Diyarbakir, </w:t>
      </w:r>
      <w:proofErr w:type="spellStart"/>
      <w:r w:rsidRPr="00E95D81">
        <w:rPr>
          <w:rFonts w:ascii="Times New Roman" w:eastAsia="Calibri" w:hAnsi="Times New Roman" w:cs="Times New Roman"/>
          <w:sz w:val="24"/>
          <w:szCs w:val="24"/>
        </w:rPr>
        <w:t>Hatay</w:t>
      </w:r>
      <w:proofErr w:type="spellEnd"/>
      <w:r w:rsidRPr="00E95D81">
        <w:rPr>
          <w:rFonts w:ascii="Times New Roman" w:eastAsia="Calibri" w:hAnsi="Times New Roman" w:cs="Times New Roman"/>
          <w:sz w:val="24"/>
          <w:szCs w:val="24"/>
        </w:rPr>
        <w:t xml:space="preserve">, </w:t>
      </w:r>
      <w:proofErr w:type="spellStart"/>
      <w:r w:rsidRPr="00E95D81">
        <w:rPr>
          <w:rFonts w:ascii="Times New Roman" w:eastAsia="Calibri" w:hAnsi="Times New Roman" w:cs="Times New Roman"/>
          <w:sz w:val="24"/>
          <w:szCs w:val="24"/>
        </w:rPr>
        <w:t>Adiyaman</w:t>
      </w:r>
      <w:proofErr w:type="spellEnd"/>
      <w:r w:rsidRPr="00E95D81">
        <w:rPr>
          <w:rFonts w:ascii="Times New Roman" w:eastAsia="Calibri" w:hAnsi="Times New Roman" w:cs="Times New Roman"/>
          <w:sz w:val="24"/>
          <w:szCs w:val="24"/>
        </w:rPr>
        <w:t xml:space="preserve">, </w:t>
      </w:r>
      <w:proofErr w:type="spellStart"/>
      <w:r w:rsidRPr="00E95D81">
        <w:rPr>
          <w:rFonts w:ascii="Times New Roman" w:eastAsia="Calibri" w:hAnsi="Times New Roman" w:cs="Times New Roman"/>
          <w:sz w:val="24"/>
          <w:szCs w:val="24"/>
        </w:rPr>
        <w:t>Osmaniye</w:t>
      </w:r>
      <w:proofErr w:type="spellEnd"/>
      <w:r w:rsidRPr="00E95D81">
        <w:rPr>
          <w:rFonts w:ascii="Times New Roman" w:eastAsia="Calibri" w:hAnsi="Times New Roman" w:cs="Times New Roman"/>
          <w:sz w:val="24"/>
          <w:szCs w:val="24"/>
        </w:rPr>
        <w:t xml:space="preserve">, </w:t>
      </w:r>
      <w:proofErr w:type="spellStart"/>
      <w:r w:rsidRPr="00E95D81">
        <w:rPr>
          <w:rFonts w:ascii="Times New Roman" w:eastAsia="Calibri" w:hAnsi="Times New Roman" w:cs="Times New Roman"/>
          <w:sz w:val="24"/>
          <w:szCs w:val="24"/>
        </w:rPr>
        <w:t>Sanlirufa</w:t>
      </w:r>
      <w:proofErr w:type="spellEnd"/>
      <w:r w:rsidRPr="00E95D81">
        <w:rPr>
          <w:rFonts w:ascii="Times New Roman" w:eastAsia="Calibri" w:hAnsi="Times New Roman" w:cs="Times New Roman"/>
          <w:sz w:val="24"/>
          <w:szCs w:val="24"/>
        </w:rPr>
        <w:t xml:space="preserve"> e Kahramanmaras, e le città siriane di Aleppo, </w:t>
      </w:r>
      <w:proofErr w:type="spellStart"/>
      <w:r w:rsidRPr="00E95D81">
        <w:rPr>
          <w:rFonts w:ascii="Times New Roman" w:eastAsia="Calibri" w:hAnsi="Times New Roman" w:cs="Times New Roman"/>
          <w:sz w:val="24"/>
          <w:szCs w:val="24"/>
        </w:rPr>
        <w:t>Latakya</w:t>
      </w:r>
      <w:proofErr w:type="spellEnd"/>
      <w:r w:rsidRPr="00E95D81">
        <w:rPr>
          <w:rFonts w:ascii="Times New Roman" w:eastAsia="Calibri" w:hAnsi="Times New Roman" w:cs="Times New Roman"/>
          <w:sz w:val="24"/>
          <w:szCs w:val="24"/>
        </w:rPr>
        <w:t xml:space="preserve">, </w:t>
      </w:r>
      <w:proofErr w:type="spellStart"/>
      <w:r w:rsidRPr="00E95D81">
        <w:rPr>
          <w:rFonts w:ascii="Times New Roman" w:eastAsia="Calibri" w:hAnsi="Times New Roman" w:cs="Times New Roman"/>
          <w:sz w:val="24"/>
          <w:szCs w:val="24"/>
        </w:rPr>
        <w:t>Tartus</w:t>
      </w:r>
      <w:proofErr w:type="spellEnd"/>
      <w:r w:rsidRPr="00E95D81">
        <w:rPr>
          <w:rFonts w:ascii="Times New Roman" w:eastAsia="Calibri" w:hAnsi="Times New Roman" w:cs="Times New Roman"/>
          <w:sz w:val="24"/>
          <w:szCs w:val="24"/>
        </w:rPr>
        <w:t xml:space="preserve"> e </w:t>
      </w:r>
      <w:proofErr w:type="spellStart"/>
      <w:r w:rsidRPr="00E95D81">
        <w:rPr>
          <w:rFonts w:ascii="Times New Roman" w:eastAsia="Calibri" w:hAnsi="Times New Roman" w:cs="Times New Roman"/>
          <w:sz w:val="24"/>
          <w:szCs w:val="24"/>
        </w:rPr>
        <w:t>Hama</w:t>
      </w:r>
      <w:proofErr w:type="spellEnd"/>
      <w:r w:rsidRPr="00E95D81">
        <w:rPr>
          <w:rFonts w:ascii="Times New Roman" w:eastAsia="Calibri" w:hAnsi="Times New Roman" w:cs="Times New Roman"/>
          <w:sz w:val="24"/>
          <w:szCs w:val="24"/>
        </w:rPr>
        <w:t xml:space="preserve">, oltre alle zone sul confine turco. Il bilancio provvisorio è di quasi 3.800 vittime, e 11.119 feriti, come fa sapere dalla Turchia </w:t>
      </w:r>
      <w:proofErr w:type="spellStart"/>
      <w:r w:rsidRPr="00E95D81">
        <w:rPr>
          <w:rFonts w:ascii="Times New Roman" w:eastAsia="Calibri" w:hAnsi="Times New Roman" w:cs="Times New Roman"/>
          <w:sz w:val="24"/>
          <w:szCs w:val="24"/>
        </w:rPr>
        <w:t>Fahrettin</w:t>
      </w:r>
      <w:proofErr w:type="spellEnd"/>
      <w:r w:rsidRPr="00E95D81">
        <w:rPr>
          <w:rFonts w:ascii="Times New Roman" w:eastAsia="Calibri" w:hAnsi="Times New Roman" w:cs="Times New Roman"/>
          <w:sz w:val="24"/>
          <w:szCs w:val="24"/>
        </w:rPr>
        <w:t xml:space="preserve"> </w:t>
      </w:r>
      <w:proofErr w:type="spellStart"/>
      <w:r w:rsidRPr="00E95D81">
        <w:rPr>
          <w:rFonts w:ascii="Times New Roman" w:eastAsia="Calibri" w:hAnsi="Times New Roman" w:cs="Times New Roman"/>
          <w:sz w:val="24"/>
          <w:szCs w:val="24"/>
        </w:rPr>
        <w:t>Koca</w:t>
      </w:r>
      <w:proofErr w:type="spellEnd"/>
      <w:r w:rsidRPr="00E95D81">
        <w:rPr>
          <w:rFonts w:ascii="Times New Roman" w:eastAsia="Calibri" w:hAnsi="Times New Roman" w:cs="Times New Roman"/>
          <w:sz w:val="24"/>
          <w:szCs w:val="24"/>
        </w:rPr>
        <w:t xml:space="preserve">, il Ministro della Salute. </w:t>
      </w:r>
    </w:p>
    <w:p w14:paraId="66525D48" w14:textId="29BA2069" w:rsidR="00E95D81" w:rsidRPr="00E95D81" w:rsidRDefault="00E95D81" w:rsidP="00E95D81">
      <w:pPr>
        <w:suppressAutoHyphens w:val="0"/>
        <w:spacing w:after="0" w:line="240" w:lineRule="auto"/>
        <w:jc w:val="both"/>
        <w:rPr>
          <w:rFonts w:ascii="Times New Roman" w:eastAsia="Calibri" w:hAnsi="Times New Roman" w:cs="Times New Roman"/>
          <w:sz w:val="24"/>
          <w:szCs w:val="24"/>
        </w:rPr>
      </w:pPr>
      <w:r w:rsidRPr="00E95D81">
        <w:rPr>
          <w:rFonts w:ascii="Times New Roman" w:eastAsia="Calibri" w:hAnsi="Times New Roman" w:cs="Times New Roman"/>
          <w:sz w:val="24"/>
          <w:szCs w:val="24"/>
        </w:rPr>
        <w:t xml:space="preserve">Lo scenario nelle zone colpite dal sisma, </w:t>
      </w:r>
      <w:r w:rsidRPr="00E95D81">
        <w:rPr>
          <w:rFonts w:ascii="Times New Roman" w:eastAsia="Calibri" w:hAnsi="Times New Roman" w:cs="Times New Roman"/>
          <w:i/>
          <w:sz w:val="24"/>
          <w:szCs w:val="24"/>
        </w:rPr>
        <w:t>il più forte dal 1939</w:t>
      </w:r>
      <w:r w:rsidRPr="00E95D81">
        <w:rPr>
          <w:rFonts w:ascii="Times New Roman" w:eastAsia="Calibri" w:hAnsi="Times New Roman" w:cs="Times New Roman"/>
          <w:sz w:val="24"/>
          <w:szCs w:val="24"/>
        </w:rPr>
        <w:t>, è apocalittico: case ed edifici crollati, rumori assordanti di sirene, strade e infrastrutture devastate, ospedali sfollati, ambulanze straripanti di feriti gravi, soccorritori esausti, linee telefoniche saltate, esplosione di gasdotti. E macerie su macerie, ovunque.</w:t>
      </w:r>
    </w:p>
    <w:p w14:paraId="00D1747E" w14:textId="77777777" w:rsidR="00E95D81" w:rsidRPr="00E95D81" w:rsidRDefault="00E95D81" w:rsidP="00E95D81">
      <w:pPr>
        <w:suppressAutoHyphens w:val="0"/>
        <w:spacing w:after="0" w:line="240" w:lineRule="auto"/>
        <w:jc w:val="both"/>
        <w:rPr>
          <w:rFonts w:ascii="Times New Roman" w:eastAsia="Calibri" w:hAnsi="Times New Roman" w:cs="Times New Roman"/>
          <w:sz w:val="24"/>
          <w:szCs w:val="24"/>
        </w:rPr>
      </w:pPr>
      <w:r w:rsidRPr="00E95D81">
        <w:rPr>
          <w:rFonts w:ascii="Times New Roman" w:eastAsia="Calibri" w:hAnsi="Times New Roman" w:cs="Times New Roman"/>
          <w:sz w:val="24"/>
          <w:szCs w:val="24"/>
        </w:rPr>
        <w:t>L’Anatolia, regione a Sud della Turchia, si è aperta per 150 km e si è spostata di 3 metri dopo la violentissima scossa.</w:t>
      </w:r>
    </w:p>
    <w:p w14:paraId="7E6EB75F" w14:textId="647A3755" w:rsidR="00E95D81" w:rsidRPr="00E95D81" w:rsidRDefault="00E95D81" w:rsidP="00E95D81">
      <w:pPr>
        <w:suppressAutoHyphens w:val="0"/>
        <w:spacing w:after="0" w:line="240" w:lineRule="auto"/>
        <w:jc w:val="both"/>
        <w:rPr>
          <w:rFonts w:ascii="Times New Roman" w:eastAsia="Calibri" w:hAnsi="Times New Roman" w:cs="Times New Roman"/>
          <w:sz w:val="24"/>
          <w:szCs w:val="24"/>
        </w:rPr>
      </w:pPr>
      <w:r w:rsidRPr="00E95D81">
        <w:rPr>
          <w:rFonts w:ascii="Times New Roman" w:eastAsia="Calibri" w:hAnsi="Times New Roman" w:cs="Times New Roman"/>
          <w:sz w:val="24"/>
          <w:szCs w:val="24"/>
        </w:rPr>
        <w:t xml:space="preserve">Secondo l’OMS il numero delle vittime potrebbe essere otto volte superiore, perché sono ancora troppe le persone rimaste intrappolate sotto le macerie, macerie che oltretutto rendono le strade impercorribili. </w:t>
      </w:r>
    </w:p>
    <w:p w14:paraId="787DC127" w14:textId="77777777" w:rsidR="00E95D81" w:rsidRPr="00E95D81" w:rsidRDefault="00E95D81" w:rsidP="00E95D81">
      <w:pPr>
        <w:suppressAutoHyphens w:val="0"/>
        <w:spacing w:after="0" w:line="240" w:lineRule="auto"/>
        <w:jc w:val="both"/>
        <w:rPr>
          <w:rFonts w:ascii="Times New Roman" w:eastAsia="Calibri" w:hAnsi="Times New Roman" w:cs="Times New Roman"/>
          <w:sz w:val="24"/>
          <w:szCs w:val="24"/>
        </w:rPr>
      </w:pPr>
      <w:r w:rsidRPr="00E95D81">
        <w:rPr>
          <w:rFonts w:ascii="Times New Roman" w:eastAsia="Calibri" w:hAnsi="Times New Roman" w:cs="Times New Roman"/>
          <w:sz w:val="24"/>
          <w:szCs w:val="24"/>
        </w:rPr>
        <w:t xml:space="preserve">Inoltre, il freddo e il terrore di forti piogge e nevicate nelle prossime ore, previste dal Centro Meteo, rendono la situazione ancora più drammatica nelle zone colpite dal violentissimo terremoto. </w:t>
      </w:r>
    </w:p>
    <w:p w14:paraId="0B67F47A" w14:textId="77777777" w:rsidR="00E95D81" w:rsidRPr="00E95D81" w:rsidRDefault="00E95D81" w:rsidP="00E95D81">
      <w:pPr>
        <w:suppressAutoHyphens w:val="0"/>
        <w:spacing w:after="0" w:line="240" w:lineRule="auto"/>
        <w:jc w:val="both"/>
        <w:rPr>
          <w:rFonts w:ascii="Times New Roman" w:eastAsia="Calibri" w:hAnsi="Times New Roman" w:cs="Times New Roman"/>
          <w:sz w:val="24"/>
          <w:szCs w:val="24"/>
        </w:rPr>
      </w:pPr>
      <w:r w:rsidRPr="00E95D81">
        <w:rPr>
          <w:rFonts w:ascii="Times New Roman" w:eastAsia="Calibri" w:hAnsi="Times New Roman" w:cs="Times New Roman"/>
          <w:sz w:val="24"/>
          <w:szCs w:val="24"/>
        </w:rPr>
        <w:t xml:space="preserve">Secondo </w:t>
      </w:r>
      <w:proofErr w:type="spellStart"/>
      <w:r w:rsidRPr="00E95D81">
        <w:rPr>
          <w:rFonts w:ascii="Times New Roman" w:eastAsia="Calibri" w:hAnsi="Times New Roman" w:cs="Times New Roman"/>
          <w:sz w:val="24"/>
          <w:szCs w:val="24"/>
        </w:rPr>
        <w:t>Ovgun</w:t>
      </w:r>
      <w:proofErr w:type="spellEnd"/>
      <w:r w:rsidRPr="00E95D81">
        <w:rPr>
          <w:rFonts w:ascii="Times New Roman" w:eastAsia="Calibri" w:hAnsi="Times New Roman" w:cs="Times New Roman"/>
          <w:sz w:val="24"/>
          <w:szCs w:val="24"/>
        </w:rPr>
        <w:t xml:space="preserve"> Ahmet </w:t>
      </w:r>
      <w:proofErr w:type="spellStart"/>
      <w:r w:rsidRPr="00E95D81">
        <w:rPr>
          <w:rFonts w:ascii="Times New Roman" w:eastAsia="Calibri" w:hAnsi="Times New Roman" w:cs="Times New Roman"/>
          <w:sz w:val="24"/>
          <w:szCs w:val="24"/>
        </w:rPr>
        <w:t>Ercan</w:t>
      </w:r>
      <w:proofErr w:type="spellEnd"/>
      <w:r w:rsidRPr="00E95D81">
        <w:rPr>
          <w:rFonts w:ascii="Times New Roman" w:eastAsia="Calibri" w:hAnsi="Times New Roman" w:cs="Times New Roman"/>
          <w:sz w:val="24"/>
          <w:szCs w:val="24"/>
        </w:rPr>
        <w:t xml:space="preserve">, ingegnere geofisico turco, il sisma aveva </w:t>
      </w:r>
      <w:r w:rsidRPr="00E95D81">
        <w:rPr>
          <w:rFonts w:ascii="Times New Roman" w:eastAsia="Calibri" w:hAnsi="Times New Roman" w:cs="Times New Roman"/>
          <w:i/>
          <w:sz w:val="24"/>
          <w:szCs w:val="24"/>
        </w:rPr>
        <w:t>“la</w:t>
      </w:r>
      <w:r w:rsidRPr="00E95D81">
        <w:rPr>
          <w:rFonts w:ascii="Times New Roman" w:eastAsia="Calibri" w:hAnsi="Times New Roman" w:cs="Times New Roman"/>
          <w:sz w:val="24"/>
          <w:szCs w:val="24"/>
        </w:rPr>
        <w:t xml:space="preserve"> </w:t>
      </w:r>
      <w:r w:rsidRPr="00E95D81">
        <w:rPr>
          <w:rFonts w:ascii="Times New Roman" w:eastAsia="Calibri" w:hAnsi="Times New Roman" w:cs="Times New Roman"/>
          <w:i/>
          <w:sz w:val="24"/>
          <w:szCs w:val="24"/>
        </w:rPr>
        <w:t>potenza di 130 bombe atomiche”</w:t>
      </w:r>
      <w:r w:rsidRPr="00E95D81">
        <w:rPr>
          <w:rFonts w:ascii="Times New Roman" w:eastAsia="Calibri" w:hAnsi="Times New Roman" w:cs="Times New Roman"/>
          <w:sz w:val="24"/>
          <w:szCs w:val="24"/>
        </w:rPr>
        <w:t xml:space="preserve">. Il Direttore della Sezione di Centro Nazionale Terremoti, l’INGV Salvatore </w:t>
      </w:r>
      <w:proofErr w:type="spellStart"/>
      <w:r w:rsidRPr="00E95D81">
        <w:rPr>
          <w:rFonts w:ascii="Times New Roman" w:eastAsia="Calibri" w:hAnsi="Times New Roman" w:cs="Times New Roman"/>
          <w:sz w:val="24"/>
          <w:szCs w:val="24"/>
        </w:rPr>
        <w:t>Stramondo</w:t>
      </w:r>
      <w:proofErr w:type="spellEnd"/>
      <w:r w:rsidRPr="00E95D81">
        <w:rPr>
          <w:rFonts w:ascii="Times New Roman" w:eastAsia="Calibri" w:hAnsi="Times New Roman" w:cs="Times New Roman"/>
          <w:sz w:val="24"/>
          <w:szCs w:val="24"/>
        </w:rPr>
        <w:t xml:space="preserve">, sostiene che era </w:t>
      </w:r>
      <w:r w:rsidRPr="00E95D81">
        <w:rPr>
          <w:rFonts w:ascii="Times New Roman" w:eastAsia="Calibri" w:hAnsi="Times New Roman" w:cs="Times New Roman"/>
          <w:i/>
          <w:sz w:val="24"/>
          <w:szCs w:val="24"/>
        </w:rPr>
        <w:t>“mille volte più forte di quello di Amatrice”</w:t>
      </w:r>
      <w:r w:rsidRPr="00E95D81">
        <w:rPr>
          <w:rFonts w:ascii="Times New Roman" w:eastAsia="Calibri" w:hAnsi="Times New Roman" w:cs="Times New Roman"/>
          <w:sz w:val="24"/>
          <w:szCs w:val="24"/>
        </w:rPr>
        <w:t xml:space="preserve">. </w:t>
      </w:r>
    </w:p>
    <w:p w14:paraId="2E1A90D0" w14:textId="3FA993E4" w:rsidR="00E95D81" w:rsidRPr="00E95D81" w:rsidRDefault="00E95D81" w:rsidP="00E95D81">
      <w:pPr>
        <w:suppressAutoHyphens w:val="0"/>
        <w:spacing w:after="0" w:line="240" w:lineRule="auto"/>
        <w:jc w:val="both"/>
        <w:rPr>
          <w:rFonts w:ascii="Times New Roman" w:eastAsia="Calibri" w:hAnsi="Times New Roman" w:cs="Times New Roman"/>
          <w:sz w:val="24"/>
          <w:szCs w:val="24"/>
        </w:rPr>
      </w:pPr>
      <w:r w:rsidRPr="00E95D81">
        <w:rPr>
          <w:rFonts w:ascii="Times New Roman" w:eastAsia="Calibri" w:hAnsi="Times New Roman" w:cs="Times New Roman"/>
          <w:sz w:val="24"/>
          <w:szCs w:val="24"/>
        </w:rPr>
        <w:t xml:space="preserve">Tutto è fermo in Turchia. </w:t>
      </w:r>
      <w:proofErr w:type="gramStart"/>
      <w:r w:rsidRPr="00E95D81">
        <w:rPr>
          <w:rFonts w:ascii="Times New Roman" w:eastAsia="Calibri" w:hAnsi="Times New Roman" w:cs="Times New Roman"/>
          <w:sz w:val="24"/>
          <w:szCs w:val="24"/>
        </w:rPr>
        <w:t>E’</w:t>
      </w:r>
      <w:proofErr w:type="gramEnd"/>
      <w:r w:rsidRPr="00E95D81">
        <w:rPr>
          <w:rFonts w:ascii="Times New Roman" w:eastAsia="Calibri" w:hAnsi="Times New Roman" w:cs="Times New Roman"/>
          <w:sz w:val="24"/>
          <w:szCs w:val="24"/>
        </w:rPr>
        <w:t xml:space="preserve"> fermo lo sport, è ferma la scuola almeno in 10 province, è ferma la società che ricorderà con bandiere a mezz’asta le vittime del terremoto in una lunga settimana di lutto nazionale. </w:t>
      </w:r>
    </w:p>
    <w:p w14:paraId="4C3240A5" w14:textId="77777777" w:rsidR="00E95D81" w:rsidRPr="00E95D81" w:rsidRDefault="00E95D81" w:rsidP="00E95D81">
      <w:pPr>
        <w:suppressAutoHyphens w:val="0"/>
        <w:spacing w:after="0" w:line="240" w:lineRule="auto"/>
        <w:jc w:val="both"/>
        <w:rPr>
          <w:rFonts w:ascii="Times New Roman" w:eastAsia="Calibri" w:hAnsi="Times New Roman" w:cs="Times New Roman"/>
          <w:sz w:val="24"/>
          <w:szCs w:val="24"/>
        </w:rPr>
      </w:pPr>
      <w:r w:rsidRPr="00E95D81">
        <w:rPr>
          <w:rFonts w:ascii="Times New Roman" w:eastAsia="Calibri" w:hAnsi="Times New Roman" w:cs="Times New Roman"/>
          <w:sz w:val="24"/>
          <w:szCs w:val="24"/>
        </w:rPr>
        <w:t>Ciò che non si ferma è la richiesta continua di donazione di sangue e di aiuti umanitari, che ovviamente sono subito partiti da parte di tanti Paesi europei, Italia compresa. E ancora, Stati Uniti, Russia, l’ONU, le Ong, la CEI (Conferenza Episcopale Italiana), Save the Children, Amnesty International, Emergency. Tutti sono impegnati in queste ore per l’emergenza umanitaria.</w:t>
      </w:r>
    </w:p>
    <w:p w14:paraId="3EE6E5EA" w14:textId="77777777" w:rsidR="00E95D81" w:rsidRPr="00E95D81" w:rsidRDefault="00E95D81" w:rsidP="00E95D81">
      <w:pPr>
        <w:suppressAutoHyphens w:val="0"/>
        <w:spacing w:after="0" w:line="240" w:lineRule="auto"/>
        <w:jc w:val="both"/>
        <w:rPr>
          <w:rFonts w:ascii="Times New Roman" w:eastAsia="Calibri" w:hAnsi="Times New Roman" w:cs="Times New Roman"/>
          <w:sz w:val="24"/>
          <w:szCs w:val="24"/>
        </w:rPr>
      </w:pPr>
      <w:r w:rsidRPr="00E95D81">
        <w:rPr>
          <w:rFonts w:ascii="Times New Roman" w:eastAsia="Calibri" w:hAnsi="Times New Roman" w:cs="Times New Roman"/>
          <w:sz w:val="24"/>
          <w:szCs w:val="24"/>
        </w:rPr>
        <w:t xml:space="preserve">La situazione in Siria è ancora più drammatica a causa della condizione in cui versa il Paese. Dopo 12 anni di guerra si combatte un’altra guerra, quella della ripresa economica lentissima e decisamente complessa. Nel nord della Siria, la regione colpita dal sisma, mancano ancora troppe cose. I bisogni umanitari del territorio sono altissimi perché vi sono milioni di sfollati a causa della guerra civile siriana e dell’invasione turca. </w:t>
      </w:r>
    </w:p>
    <w:p w14:paraId="3B0F1208" w14:textId="679B6DC3" w:rsidR="00E95D81" w:rsidRPr="00E95D81" w:rsidRDefault="00E95D81" w:rsidP="00E95D81">
      <w:pPr>
        <w:suppressAutoHyphens w:val="0"/>
        <w:spacing w:after="0" w:line="240" w:lineRule="auto"/>
        <w:jc w:val="both"/>
        <w:rPr>
          <w:rFonts w:ascii="Times New Roman" w:eastAsia="Calibri" w:hAnsi="Times New Roman" w:cs="Times New Roman"/>
          <w:sz w:val="24"/>
          <w:szCs w:val="24"/>
        </w:rPr>
      </w:pPr>
      <w:r w:rsidRPr="00E95D81">
        <w:rPr>
          <w:rFonts w:ascii="Times New Roman" w:eastAsia="Calibri" w:hAnsi="Times New Roman" w:cs="Times New Roman"/>
          <w:sz w:val="24"/>
          <w:szCs w:val="24"/>
        </w:rPr>
        <w:t>La violenza del sisma sommata alla violenza della guerra ha quindi aumentato i timori di una devastante crisi umanitaria. Per tale ragione le agenzie umanitarie dell’ONU hanno avviato immediatamente aiuti di emergenza per supportare le migliaia di vittime che aumentano di ora in ora.</w:t>
      </w:r>
    </w:p>
    <w:p w14:paraId="4C339672" w14:textId="40EE5424" w:rsidR="00E95D81" w:rsidRPr="00E95D81" w:rsidRDefault="00E95D81" w:rsidP="00E95D81">
      <w:pPr>
        <w:suppressAutoHyphens w:val="0"/>
        <w:spacing w:after="0" w:line="240" w:lineRule="auto"/>
        <w:jc w:val="both"/>
        <w:rPr>
          <w:rFonts w:ascii="Times New Roman" w:eastAsia="Calibri" w:hAnsi="Times New Roman" w:cs="Times New Roman"/>
          <w:sz w:val="24"/>
          <w:szCs w:val="24"/>
        </w:rPr>
      </w:pPr>
      <w:r w:rsidRPr="00E95D81">
        <w:rPr>
          <w:rFonts w:ascii="Times New Roman" w:eastAsia="Calibri" w:hAnsi="Times New Roman" w:cs="Times New Roman"/>
          <w:sz w:val="24"/>
          <w:szCs w:val="24"/>
        </w:rPr>
        <w:t>Il C</w:t>
      </w:r>
      <w:r w:rsidRPr="00920284">
        <w:rPr>
          <w:rFonts w:ascii="Times New Roman" w:eastAsia="Calibri" w:hAnsi="Times New Roman" w:cs="Times New Roman"/>
          <w:sz w:val="24"/>
          <w:szCs w:val="24"/>
        </w:rPr>
        <w:t>oordinamento Nazionale Docenti della disciplina dei Diritti Umani (C</w:t>
      </w:r>
      <w:r w:rsidRPr="00E95D81">
        <w:rPr>
          <w:rFonts w:ascii="Times New Roman" w:eastAsia="Calibri" w:hAnsi="Times New Roman" w:cs="Times New Roman"/>
          <w:sz w:val="24"/>
          <w:szCs w:val="24"/>
        </w:rPr>
        <w:t>NDDU</w:t>
      </w:r>
      <w:r w:rsidRPr="00920284">
        <w:rPr>
          <w:rFonts w:ascii="Times New Roman" w:eastAsia="Calibri" w:hAnsi="Times New Roman" w:cs="Times New Roman"/>
          <w:sz w:val="24"/>
          <w:szCs w:val="24"/>
        </w:rPr>
        <w:t>)</w:t>
      </w:r>
      <w:r w:rsidRPr="00E95D81">
        <w:rPr>
          <w:rFonts w:ascii="Times New Roman" w:eastAsia="Calibri" w:hAnsi="Times New Roman" w:cs="Times New Roman"/>
          <w:sz w:val="24"/>
          <w:szCs w:val="24"/>
        </w:rPr>
        <w:t xml:space="preserve">, addolorato e preoccupato per la disastrosa situazione che stanno vivendo le popolazioni colpite dal sisma, ci tiene a sottolineare che tra le tante vittime del terremoto c’è anche un numero imprecisato di bambini, rimasti senza casa e famiglia, che sono la categoria più a rischio a causa del freddo invernale, della mancanza di riscaldamento e di elettricità e, in generale, delle condizioni precarie. L’infanzia in qualsiasi tragedia umanitaria risulta essere la parte più vulnerabile, purtroppo.  </w:t>
      </w:r>
    </w:p>
    <w:p w14:paraId="721F6F93" w14:textId="77777777" w:rsidR="00E95D81" w:rsidRPr="00E95D81" w:rsidRDefault="00E95D81" w:rsidP="00E95D81">
      <w:pPr>
        <w:suppressAutoHyphens w:val="0"/>
        <w:spacing w:after="0" w:line="240" w:lineRule="auto"/>
        <w:jc w:val="both"/>
        <w:rPr>
          <w:rFonts w:ascii="Times New Roman" w:eastAsia="Calibri" w:hAnsi="Times New Roman" w:cs="Times New Roman"/>
          <w:sz w:val="24"/>
          <w:szCs w:val="24"/>
        </w:rPr>
      </w:pPr>
      <w:r w:rsidRPr="00E95D81">
        <w:rPr>
          <w:rFonts w:ascii="Times New Roman" w:eastAsia="Calibri" w:hAnsi="Times New Roman" w:cs="Times New Roman"/>
          <w:sz w:val="24"/>
          <w:szCs w:val="24"/>
        </w:rPr>
        <w:t>Restituire ai bambini l’infanzia negata prima dalla guerra, poi dalla violenza della natura, deve essere la priorità per la comunità internazionale.</w:t>
      </w:r>
    </w:p>
    <w:p w14:paraId="3B084447" w14:textId="50CECD2C" w:rsidR="00E95D81" w:rsidRPr="00E95D81" w:rsidRDefault="00E95D81" w:rsidP="00E95D81">
      <w:pPr>
        <w:suppressAutoHyphens w:val="0"/>
        <w:spacing w:after="0" w:line="240" w:lineRule="auto"/>
        <w:jc w:val="both"/>
        <w:rPr>
          <w:rFonts w:ascii="Times New Roman" w:eastAsia="Calibri" w:hAnsi="Times New Roman" w:cs="Times New Roman"/>
          <w:sz w:val="24"/>
          <w:szCs w:val="24"/>
        </w:rPr>
      </w:pPr>
      <w:r w:rsidRPr="00E95D81">
        <w:rPr>
          <w:rFonts w:ascii="Times New Roman" w:eastAsia="Calibri" w:hAnsi="Times New Roman" w:cs="Times New Roman"/>
          <w:sz w:val="24"/>
          <w:szCs w:val="24"/>
        </w:rPr>
        <w:lastRenderedPageBreak/>
        <w:t xml:space="preserve">Ci sentiamo quindi di portare avanti, in quanto voce dei Diritti Umani all’interno della scuola italiana, lo stesso impegno che già un anno fa ci ha permesso di essere sostenitori di una sfida necessaria, urgente e giusta a favore dei bambini e dei ragazzi, vittime innocenti della guerra in Ucraina. </w:t>
      </w:r>
    </w:p>
    <w:p w14:paraId="47302498" w14:textId="28A1EA13" w:rsidR="00E95D81" w:rsidRPr="00E95D81" w:rsidRDefault="00E95D81" w:rsidP="00E95D81">
      <w:pPr>
        <w:suppressAutoHyphens w:val="0"/>
        <w:spacing w:after="0" w:line="240" w:lineRule="auto"/>
        <w:jc w:val="both"/>
        <w:rPr>
          <w:rFonts w:ascii="Times New Roman" w:eastAsia="Calibri" w:hAnsi="Times New Roman" w:cs="Times New Roman"/>
          <w:sz w:val="24"/>
          <w:szCs w:val="24"/>
        </w:rPr>
      </w:pPr>
      <w:r w:rsidRPr="00E95D81">
        <w:rPr>
          <w:rFonts w:ascii="Times New Roman" w:eastAsia="Calibri" w:hAnsi="Times New Roman" w:cs="Times New Roman"/>
          <w:sz w:val="24"/>
          <w:szCs w:val="24"/>
        </w:rPr>
        <w:t xml:space="preserve">Si tratta di un impegno nobilissimo, a tutela dei minori, sostenuto e vinto dalla scuola italiana e dal MIUR. </w:t>
      </w:r>
    </w:p>
    <w:p w14:paraId="1CF8BC07" w14:textId="77777777" w:rsidR="00E95D81" w:rsidRPr="00E95D81" w:rsidRDefault="00E95D81" w:rsidP="00E95D81">
      <w:pPr>
        <w:suppressAutoHyphens w:val="0"/>
        <w:spacing w:after="0" w:line="240" w:lineRule="auto"/>
        <w:jc w:val="both"/>
        <w:rPr>
          <w:rFonts w:ascii="Times New Roman" w:eastAsia="Calibri" w:hAnsi="Times New Roman" w:cs="Times New Roman"/>
          <w:sz w:val="24"/>
          <w:szCs w:val="24"/>
        </w:rPr>
      </w:pPr>
      <w:r w:rsidRPr="00E95D81">
        <w:rPr>
          <w:rFonts w:ascii="Times New Roman" w:eastAsia="Calibri" w:hAnsi="Times New Roman" w:cs="Times New Roman"/>
          <w:sz w:val="24"/>
          <w:szCs w:val="24"/>
        </w:rPr>
        <w:t>Sostenuto e vinto da chi crede e si batte per i Diritti Umani.</w:t>
      </w:r>
    </w:p>
    <w:p w14:paraId="0D522619" w14:textId="77777777" w:rsidR="00E95D81" w:rsidRPr="00E95D81" w:rsidRDefault="00E95D81" w:rsidP="00E95D81">
      <w:pPr>
        <w:suppressAutoHyphens w:val="0"/>
        <w:spacing w:after="0" w:line="240" w:lineRule="auto"/>
        <w:jc w:val="both"/>
        <w:rPr>
          <w:rFonts w:ascii="Times New Roman" w:eastAsia="Calibri" w:hAnsi="Times New Roman" w:cs="Times New Roman"/>
          <w:sz w:val="24"/>
          <w:szCs w:val="24"/>
        </w:rPr>
      </w:pPr>
      <w:r w:rsidRPr="00E95D81">
        <w:rPr>
          <w:rFonts w:ascii="Times New Roman" w:eastAsia="Calibri" w:hAnsi="Times New Roman" w:cs="Times New Roman"/>
          <w:sz w:val="24"/>
          <w:szCs w:val="24"/>
        </w:rPr>
        <w:t>Crediamo sia necessario, anche in questa occasione diversa ma altrettanto tragica, permettere ai bambini e agli adolescenti turchi e siriani di proseguire il loro percorso scolastico ed educativo, e siamo disponibili a un confronto, a un dialogo aperto e costante, e a qualsiasi forma di collaborazione attiva e funzionale con il Ministero dell’Istruzione, con le associazioni onlus, con le Ong, con le agenzie ONU, e con chiunque sia impegnato in prima linea nell’accoglienza e nella formazione dei bambini e dei ragazzi provenienti dai territori duramente colpiti dalla ferocia della guerra e dalla violenza dei cataclismi naturali.</w:t>
      </w:r>
    </w:p>
    <w:p w14:paraId="238C407C" w14:textId="0740C52E" w:rsidR="00E95D81" w:rsidRPr="00E95D81" w:rsidRDefault="00E95D81" w:rsidP="00E95D81">
      <w:pPr>
        <w:suppressAutoHyphens w:val="0"/>
        <w:spacing w:after="0" w:line="240" w:lineRule="auto"/>
        <w:jc w:val="both"/>
        <w:rPr>
          <w:rFonts w:ascii="Times New Roman" w:eastAsia="Calibri" w:hAnsi="Times New Roman" w:cs="Times New Roman"/>
          <w:sz w:val="24"/>
          <w:szCs w:val="24"/>
        </w:rPr>
      </w:pPr>
      <w:r w:rsidRPr="00920284">
        <w:rPr>
          <w:rFonts w:ascii="Times New Roman" w:eastAsia="Calibri" w:hAnsi="Times New Roman" w:cs="Times New Roman"/>
          <w:sz w:val="24"/>
          <w:szCs w:val="24"/>
        </w:rPr>
        <w:t>È</w:t>
      </w:r>
      <w:r w:rsidRPr="00E95D81">
        <w:rPr>
          <w:rFonts w:ascii="Times New Roman" w:eastAsia="Calibri" w:hAnsi="Times New Roman" w:cs="Times New Roman"/>
          <w:sz w:val="24"/>
          <w:szCs w:val="24"/>
        </w:rPr>
        <w:t xml:space="preserve"> dovere di tutti proteggere e tutelare i minori. </w:t>
      </w:r>
      <w:r w:rsidRPr="00920284">
        <w:rPr>
          <w:rFonts w:ascii="Times New Roman" w:eastAsia="Calibri" w:hAnsi="Times New Roman" w:cs="Times New Roman"/>
          <w:sz w:val="24"/>
          <w:szCs w:val="24"/>
        </w:rPr>
        <w:t>È</w:t>
      </w:r>
      <w:r w:rsidRPr="00E95D81">
        <w:rPr>
          <w:rFonts w:ascii="Times New Roman" w:eastAsia="Calibri" w:hAnsi="Times New Roman" w:cs="Times New Roman"/>
          <w:sz w:val="24"/>
          <w:szCs w:val="24"/>
        </w:rPr>
        <w:t xml:space="preserve"> una responsabilità collettiva garantire sicurezza e protezione ai bambini. E tutti insieme dobbiamo collaborare affinché si possa restituire </w:t>
      </w:r>
      <w:r w:rsidRPr="00E95D81">
        <w:rPr>
          <w:rFonts w:ascii="Times New Roman" w:eastAsia="Calibri" w:hAnsi="Times New Roman" w:cs="Times New Roman"/>
          <w:i/>
          <w:sz w:val="24"/>
          <w:szCs w:val="24"/>
        </w:rPr>
        <w:t>un pezzo d’infanzia</w:t>
      </w:r>
      <w:r w:rsidRPr="00E95D81">
        <w:rPr>
          <w:rFonts w:ascii="Times New Roman" w:eastAsia="Calibri" w:hAnsi="Times New Roman" w:cs="Times New Roman"/>
          <w:sz w:val="24"/>
          <w:szCs w:val="24"/>
        </w:rPr>
        <w:t xml:space="preserve"> a tutti i minori a cui è stata sottratta.</w:t>
      </w:r>
    </w:p>
    <w:p w14:paraId="56929FC0" w14:textId="669DB39E" w:rsidR="00E95D81" w:rsidRPr="00E95D81" w:rsidRDefault="00E95D81" w:rsidP="00E95D81">
      <w:pPr>
        <w:suppressAutoHyphens w:val="0"/>
        <w:spacing w:after="0" w:line="240" w:lineRule="auto"/>
        <w:jc w:val="both"/>
        <w:rPr>
          <w:rFonts w:ascii="Times New Roman" w:eastAsia="Calibri" w:hAnsi="Times New Roman" w:cs="Times New Roman"/>
          <w:sz w:val="24"/>
          <w:szCs w:val="24"/>
        </w:rPr>
      </w:pPr>
      <w:r w:rsidRPr="00E95D81">
        <w:rPr>
          <w:rFonts w:ascii="Times New Roman" w:eastAsia="Calibri" w:hAnsi="Times New Roman" w:cs="Times New Roman"/>
          <w:sz w:val="24"/>
          <w:szCs w:val="24"/>
        </w:rPr>
        <w:t>Esprimiamo il nostro dolore e la nostra vicinanza alle popolazioni colpite dal devastante terremoto.</w:t>
      </w:r>
      <w:r w:rsidRPr="00E95D81">
        <w:rPr>
          <w:rFonts w:ascii="Times New Roman" w:eastAsia="Calibri" w:hAnsi="Times New Roman" w:cs="Times New Roman"/>
          <w:i/>
          <w:sz w:val="24"/>
          <w:szCs w:val="24"/>
        </w:rPr>
        <w:t xml:space="preserve"> </w:t>
      </w:r>
    </w:p>
    <w:p w14:paraId="00EAE632" w14:textId="77777777" w:rsidR="00E95D81" w:rsidRPr="00E95D81" w:rsidRDefault="00E95D81" w:rsidP="00920284">
      <w:pPr>
        <w:suppressAutoHyphens w:val="0"/>
        <w:spacing w:after="0" w:line="240" w:lineRule="auto"/>
        <w:jc w:val="right"/>
        <w:rPr>
          <w:rFonts w:ascii="Times New Roman" w:eastAsia="Calibri" w:hAnsi="Times New Roman" w:cs="Times New Roman"/>
          <w:b/>
          <w:bCs/>
          <w:sz w:val="28"/>
          <w:szCs w:val="28"/>
        </w:rPr>
      </w:pPr>
      <w:r w:rsidRPr="00E95D81">
        <w:rPr>
          <w:rFonts w:ascii="Times New Roman" w:eastAsia="Calibri" w:hAnsi="Times New Roman" w:cs="Times New Roman"/>
          <w:b/>
          <w:bCs/>
          <w:sz w:val="28"/>
          <w:szCs w:val="28"/>
        </w:rPr>
        <w:t>Prof.ssa Rosa Manco</w:t>
      </w:r>
    </w:p>
    <w:p w14:paraId="4E8DB513" w14:textId="77777777" w:rsidR="00E95D81" w:rsidRPr="00E95D81" w:rsidRDefault="00E95D81" w:rsidP="00920284">
      <w:pPr>
        <w:suppressAutoHyphens w:val="0"/>
        <w:spacing w:after="0" w:line="240" w:lineRule="auto"/>
        <w:jc w:val="right"/>
        <w:rPr>
          <w:rFonts w:ascii="Times New Roman" w:eastAsia="Calibri" w:hAnsi="Times New Roman" w:cs="Times New Roman"/>
          <w:b/>
          <w:bCs/>
          <w:sz w:val="28"/>
          <w:szCs w:val="28"/>
        </w:rPr>
      </w:pPr>
      <w:r w:rsidRPr="00E95D81">
        <w:rPr>
          <w:rFonts w:ascii="Times New Roman" w:eastAsia="Calibri" w:hAnsi="Times New Roman" w:cs="Times New Roman"/>
          <w:b/>
          <w:bCs/>
          <w:sz w:val="28"/>
          <w:szCs w:val="28"/>
        </w:rPr>
        <w:t>CNDDU</w:t>
      </w:r>
    </w:p>
    <w:p w14:paraId="06A942A1" w14:textId="34B0E1AE" w:rsidR="000F16A7" w:rsidRPr="00FA5037" w:rsidRDefault="000F16A7" w:rsidP="00A66D27">
      <w:pPr>
        <w:spacing w:after="0" w:line="240" w:lineRule="auto"/>
        <w:jc w:val="right"/>
        <w:rPr>
          <w:rFonts w:ascii="Times New Roman" w:eastAsia="Calibri" w:hAnsi="Times New Roman" w:cs="Times New Roman"/>
        </w:rPr>
      </w:pPr>
    </w:p>
    <w:sectPr w:rsidR="000F16A7" w:rsidRPr="00FA5037">
      <w:footerReference w:type="default" r:id="rId9"/>
      <w:headerReference w:type="first" r:id="rId10"/>
      <w:pgSz w:w="11906" w:h="16838"/>
      <w:pgMar w:top="708" w:right="1134" w:bottom="1134" w:left="1134" w:header="708"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51285" w14:textId="77777777" w:rsidR="00AB1FA2" w:rsidRDefault="00AB1FA2">
      <w:pPr>
        <w:spacing w:after="0" w:line="240" w:lineRule="auto"/>
      </w:pPr>
      <w:r>
        <w:separator/>
      </w:r>
    </w:p>
  </w:endnote>
  <w:endnote w:type="continuationSeparator" w:id="0">
    <w:p w14:paraId="773AA48C" w14:textId="77777777" w:rsidR="00AB1FA2" w:rsidRDefault="00AB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B72B" w14:textId="77777777" w:rsidR="00CC2BC0" w:rsidRDefault="00D30CD2">
    <w:pPr>
      <w:pStyle w:val="Pidipagina"/>
    </w:pPr>
    <w:r>
      <w:rPr>
        <w:noProof/>
      </w:rPr>
      <mc:AlternateContent>
        <mc:Choice Requires="wps">
          <w:drawing>
            <wp:anchor distT="0" distB="0" distL="0" distR="0" simplePos="0" relativeHeight="3" behindDoc="1" locked="0" layoutInCell="1" allowOverlap="1" wp14:anchorId="0244DA39" wp14:editId="26746A0A">
              <wp:simplePos x="0" y="0"/>
              <wp:positionH relativeFrom="page">
                <wp:posOffset>0</wp:posOffset>
              </wp:positionH>
              <wp:positionV relativeFrom="page">
                <wp:posOffset>0</wp:posOffset>
              </wp:positionV>
              <wp:extent cx="1257935" cy="1106170"/>
              <wp:effectExtent l="0" t="0" r="0" b="0"/>
              <wp:wrapNone/>
              <wp:docPr id="3" name="Triangolo isoscele 3"/>
              <wp:cNvGraphicFramePr/>
              <a:graphic xmlns:a="http://schemas.openxmlformats.org/drawingml/2006/main">
                <a:graphicData uri="http://schemas.microsoft.com/office/word/2010/wordprocessingShape">
                  <wps:wsp>
                    <wps:cNvSpPr/>
                    <wps:spPr>
                      <a:xfrm>
                        <a:off x="0" y="0"/>
                        <a:ext cx="1257480" cy="1105560"/>
                      </a:xfrm>
                      <a:prstGeom prst="triangle">
                        <a:avLst>
                          <a:gd name="adj" fmla="val 100000"/>
                        </a:avLst>
                      </a:prstGeom>
                      <a:solidFill>
                        <a:schemeClr val="bg2"/>
                      </a:solidFill>
                      <a:ln>
                        <a:noFill/>
                      </a:ln>
                    </wps:spPr>
                    <wps:style>
                      <a:lnRef idx="0">
                        <a:scrgbClr r="0" g="0" b="0"/>
                      </a:lnRef>
                      <a:fillRef idx="0">
                        <a:scrgbClr r="0" g="0" b="0"/>
                      </a:fillRef>
                      <a:effectRef idx="0">
                        <a:scrgbClr r="0" g="0" b="0"/>
                      </a:effectRef>
                      <a:fontRef idx="minor"/>
                    </wps:style>
                    <wps:txbx>
                      <w:txbxContent>
                        <w:sdt>
                          <w:sdtPr>
                            <w:id w:val="1138717318"/>
                            <w:docPartObj>
                              <w:docPartGallery w:val="Page Numbers (Bottom of Page)"/>
                              <w:docPartUnique/>
                            </w:docPartObj>
                          </w:sdtPr>
                          <w:sdtContent>
                            <w:p w14:paraId="5B14D75A" w14:textId="77777777" w:rsidR="00CC2BC0" w:rsidRDefault="00D30CD2">
                              <w:pPr>
                                <w:pStyle w:val="Contenutocornice"/>
                                <w:jc w:val="center"/>
                                <w:rPr>
                                  <w:szCs w:val="72"/>
                                </w:rPr>
                              </w:pPr>
                              <w:r>
                                <w:rPr>
                                  <w:rFonts w:asciiTheme="majorHAnsi" w:eastAsiaTheme="majorEastAsia" w:hAnsiTheme="majorHAnsi" w:cstheme="majorBidi"/>
                                  <w:color w:val="FFFFFF" w:themeColor="background1"/>
                                  <w:sz w:val="72"/>
                                  <w:szCs w:val="72"/>
                                </w:rPr>
                                <w:fldChar w:fldCharType="begin"/>
                              </w:r>
                              <w:r>
                                <w:rPr>
                                  <w:rFonts w:ascii="Calibri Light" w:hAnsi="Calibri Light"/>
                                  <w:color w:val="FFFFFF"/>
                                  <w:sz w:val="72"/>
                                  <w:szCs w:val="72"/>
                                </w:rPr>
                                <w:instrText>PAGE</w:instrText>
                              </w:r>
                              <w:r>
                                <w:rPr>
                                  <w:rFonts w:ascii="Calibri Light" w:hAnsi="Calibri Light"/>
                                  <w:color w:val="FFFFFF"/>
                                  <w:sz w:val="72"/>
                                  <w:szCs w:val="72"/>
                                </w:rPr>
                                <w:fldChar w:fldCharType="separate"/>
                              </w:r>
                              <w:r>
                                <w:rPr>
                                  <w:rFonts w:ascii="Calibri Light" w:hAnsi="Calibri Light"/>
                                  <w:color w:val="FFFFFF"/>
                                  <w:sz w:val="72"/>
                                  <w:szCs w:val="72"/>
                                </w:rPr>
                                <w:t>0</w:t>
                              </w:r>
                              <w:r>
                                <w:rPr>
                                  <w:rFonts w:ascii="Calibri Light" w:hAnsi="Calibri Light"/>
                                  <w:color w:val="FFFFFF"/>
                                  <w:sz w:val="72"/>
                                  <w:szCs w:val="72"/>
                                </w:rPr>
                                <w:fldChar w:fldCharType="end"/>
                              </w:r>
                            </w:p>
                          </w:sdtContent>
                        </w:sdt>
                      </w:txbxContent>
                    </wps:txbx>
                    <wps:bodyPr>
                      <a:noAutofit/>
                    </wps:bodyPr>
                  </wps:wsp>
                </a:graphicData>
              </a:graphic>
            </wp:anchor>
          </w:drawing>
        </mc:Choice>
        <mc:Fallback>
          <w:pict>
            <v:shapetype w14:anchorId="0244DA3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olo isoscele 3" o:spid="_x0000_s1026" type="#_x0000_t5" style="position:absolute;margin-left:0;margin-top:0;width:99.05pt;height:87.1pt;z-index:-5033164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" adj="21600" fillcolor="#e7e6e6 [3214]" stroked="f">
              <v:textbox>
                <w:txbxContent>
                  <w:sdt>
                    <w:sdtPr>
                      <w:id w:val="1138717318"/>
                      <w:docPartObj>
                        <w:docPartGallery w:val="Page Numbers (Bottom of Page)"/>
                        <w:docPartUnique/>
                      </w:docPartObj>
                    </w:sdtPr>
                    <w:sdtContent>
                      <w:p w14:paraId="5B14D75A" w14:textId="77777777" w:rsidR="00CC2BC0" w:rsidRDefault="00D30CD2">
                        <w:pPr>
                          <w:pStyle w:val="Contenutocornice"/>
                          <w:jc w:val="center"/>
                          <w:rPr>
                            <w:szCs w:val="72"/>
                          </w:rPr>
                        </w:pPr>
                        <w:r>
                          <w:rPr>
                            <w:rFonts w:asciiTheme="majorHAnsi" w:eastAsiaTheme="majorEastAsia" w:hAnsiTheme="majorHAnsi" w:cstheme="majorBidi"/>
                            <w:color w:val="FFFFFF" w:themeColor="background1"/>
                            <w:sz w:val="72"/>
                            <w:szCs w:val="72"/>
                          </w:rPr>
                          <w:fldChar w:fldCharType="begin"/>
                        </w:r>
                        <w:r>
                          <w:rPr>
                            <w:rFonts w:ascii="Calibri Light" w:hAnsi="Calibri Light"/>
                            <w:color w:val="FFFFFF"/>
                            <w:sz w:val="72"/>
                            <w:szCs w:val="72"/>
                          </w:rPr>
                          <w:instrText>PAGE</w:instrText>
                        </w:r>
                        <w:r>
                          <w:rPr>
                            <w:rFonts w:ascii="Calibri Light" w:hAnsi="Calibri Light"/>
                            <w:color w:val="FFFFFF"/>
                            <w:sz w:val="72"/>
                            <w:szCs w:val="72"/>
                          </w:rPr>
                          <w:fldChar w:fldCharType="separate"/>
                        </w:r>
                        <w:r>
                          <w:rPr>
                            <w:rFonts w:ascii="Calibri Light" w:hAnsi="Calibri Light"/>
                            <w:color w:val="FFFFFF"/>
                            <w:sz w:val="72"/>
                            <w:szCs w:val="72"/>
                          </w:rPr>
                          <w:t>0</w:t>
                        </w:r>
                        <w:r>
                          <w:rPr>
                            <w:rFonts w:ascii="Calibri Light" w:hAnsi="Calibri Light"/>
                            <w:color w:val="FFFFFF"/>
                            <w:sz w:val="72"/>
                            <w:szCs w:val="72"/>
                          </w:rPr>
                          <w:fldChar w:fldCharType="end"/>
                        </w:r>
                      </w:p>
                    </w:sdtContent>
                  </w:sdt>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1B59" w14:textId="77777777" w:rsidR="00AB1FA2" w:rsidRDefault="00AB1FA2">
      <w:pPr>
        <w:spacing w:after="0" w:line="240" w:lineRule="auto"/>
      </w:pPr>
      <w:r>
        <w:separator/>
      </w:r>
    </w:p>
  </w:footnote>
  <w:footnote w:type="continuationSeparator" w:id="0">
    <w:p w14:paraId="143FB8A1" w14:textId="77777777" w:rsidR="00AB1FA2" w:rsidRDefault="00AB1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C9B3" w14:textId="77777777" w:rsidR="00CC2BC0" w:rsidRDefault="00D30CD2">
    <w:pPr>
      <w:spacing w:after="0" w:line="240" w:lineRule="auto"/>
      <w:ind w:left="567"/>
      <w:rPr>
        <w:rFonts w:ascii="Garamond" w:eastAsia="Calibri" w:hAnsi="Garamond" w:cs="Times New Roman"/>
        <w:b/>
        <w:smallCaps/>
        <w:sz w:val="24"/>
        <w:szCs w:val="24"/>
      </w:rPr>
    </w:pPr>
    <w:r>
      <w:rPr>
        <w:rFonts w:ascii="Garamond" w:eastAsia="Calibri" w:hAnsi="Garamond" w:cs="Times New Roman"/>
        <w:b/>
        <w:smallCaps/>
        <w:sz w:val="24"/>
        <w:szCs w:val="24"/>
      </w:rPr>
      <w:t>Coordinamento Nazionale dei Docenti della Disciplina “Diritti Umani”</w:t>
    </w:r>
  </w:p>
  <w:p w14:paraId="5E96A07B" w14:textId="77777777" w:rsidR="00CC2BC0" w:rsidRDefault="00D30CD2">
    <w:pPr>
      <w:pStyle w:val="NormaleWeb"/>
      <w:spacing w:beforeAutospacing="0" w:after="0" w:afterAutospacing="0"/>
      <w:ind w:left="567"/>
      <w:rPr>
        <w:rFonts w:ascii="Garamond" w:eastAsia="Calibri" w:hAnsi="Garamond"/>
        <w:sz w:val="22"/>
        <w:szCs w:val="22"/>
      </w:rPr>
    </w:pPr>
    <w:r>
      <w:rPr>
        <w:rFonts w:ascii="Garamond" w:hAnsi="Garamond"/>
        <w:sz w:val="22"/>
        <w:szCs w:val="22"/>
      </w:rPr>
      <w:t>Viale San Concordio 636 |</w:t>
    </w:r>
    <w:r>
      <w:rPr>
        <w:rFonts w:ascii="Garamond" w:eastAsia="Calibri" w:hAnsi="Garamond"/>
        <w:sz w:val="22"/>
        <w:szCs w:val="22"/>
      </w:rPr>
      <w:t xml:space="preserve">55100 Lucca | </w:t>
    </w:r>
  </w:p>
  <w:p w14:paraId="53978153" w14:textId="77777777" w:rsidR="00CC2BC0" w:rsidRDefault="00D30CD2">
    <w:pPr>
      <w:pStyle w:val="NormaleWeb"/>
      <w:spacing w:beforeAutospacing="0" w:after="0" w:afterAutospacing="0"/>
      <w:ind w:left="567"/>
      <w:rPr>
        <w:rFonts w:ascii="Garamond" w:eastAsia="Calibri" w:hAnsi="Garamond"/>
        <w:sz w:val="22"/>
        <w:szCs w:val="22"/>
      </w:rPr>
    </w:pPr>
    <w:r>
      <w:rPr>
        <w:rFonts w:ascii="Garamond" w:eastAsia="Calibri" w:hAnsi="Garamond"/>
        <w:sz w:val="22"/>
        <w:szCs w:val="22"/>
      </w:rPr>
      <w:t>sito web: https://sites.google.com/view/docentiperidirittiumani/home</w:t>
    </w:r>
  </w:p>
  <w:p w14:paraId="7649238B" w14:textId="77777777" w:rsidR="00CC2BC0" w:rsidRDefault="00D30CD2">
    <w:pPr>
      <w:pStyle w:val="NormaleWeb"/>
      <w:spacing w:beforeAutospacing="0" w:after="0" w:afterAutospacing="0"/>
      <w:ind w:left="567"/>
      <w:rPr>
        <w:rFonts w:ascii="Garamond" w:eastAsia="Calibri" w:hAnsi="Garamond"/>
        <w:sz w:val="22"/>
        <w:szCs w:val="22"/>
      </w:rPr>
    </w:pPr>
    <w:r>
      <w:rPr>
        <w:rFonts w:ascii="Garamond" w:eastAsia="Calibri" w:hAnsi="Garamond"/>
        <w:sz w:val="22"/>
        <w:szCs w:val="22"/>
      </w:rPr>
      <w:t>E-mail: coordinamentodirittiumani@gmail.com</w:t>
    </w:r>
  </w:p>
  <w:p w14:paraId="6EE575E4" w14:textId="77777777" w:rsidR="00CC2BC0" w:rsidRDefault="00D30CD2">
    <w:pPr>
      <w:spacing w:after="0" w:line="240" w:lineRule="auto"/>
      <w:ind w:left="567"/>
      <w:rPr>
        <w:rFonts w:ascii="Calibri" w:eastAsia="Calibri" w:hAnsi="Calibri" w:cs="Times New Roman"/>
      </w:rPr>
    </w:pPr>
    <w:r>
      <w:rPr>
        <w:rFonts w:ascii="Garamond" w:eastAsia="Calibri" w:hAnsi="Garamond" w:cs="Times New Roman"/>
      </w:rPr>
      <w:t xml:space="preserve">CF. </w:t>
    </w:r>
    <w:r>
      <w:rPr>
        <w:rFonts w:ascii="Garamond" w:hAnsi="Garamond"/>
        <w:iCs/>
      </w:rPr>
      <w:t xml:space="preserve">92062100463 | Tel. 3294317628 (Prof. Romano </w:t>
    </w:r>
    <w:proofErr w:type="gramStart"/>
    <w:r>
      <w:rPr>
        <w:rFonts w:ascii="Garamond" w:hAnsi="Garamond"/>
        <w:iCs/>
      </w:rPr>
      <w:t>Pesavento)|</w:t>
    </w:r>
    <w:proofErr w:type="gramEnd"/>
    <w:r>
      <w:rPr>
        <w:rFonts w:ascii="Garamond" w:hAnsi="Garamond"/>
        <w:iCs/>
      </w:rPr>
      <w:t>Tel. 3208903036 (avv. Alessio Parente)</w:t>
    </w:r>
  </w:p>
  <w:p w14:paraId="73E8A955" w14:textId="77777777" w:rsidR="00CC2BC0" w:rsidRDefault="00CC2BC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A24B1"/>
    <w:multiLevelType w:val="hybridMultilevel"/>
    <w:tmpl w:val="F7FC31F4"/>
    <w:lvl w:ilvl="0" w:tplc="4498D29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7B20C9"/>
    <w:multiLevelType w:val="hybridMultilevel"/>
    <w:tmpl w:val="87925DCA"/>
    <w:lvl w:ilvl="0" w:tplc="A6080D0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3F84DD6"/>
    <w:multiLevelType w:val="hybridMultilevel"/>
    <w:tmpl w:val="B322D666"/>
    <w:lvl w:ilvl="0" w:tplc="B790C74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71840019">
    <w:abstractNumId w:val="1"/>
  </w:num>
  <w:num w:numId="2" w16cid:durableId="1056710024">
    <w:abstractNumId w:val="0"/>
  </w:num>
  <w:num w:numId="3" w16cid:durableId="1791438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C0"/>
    <w:rsid w:val="00005C88"/>
    <w:rsid w:val="000216A2"/>
    <w:rsid w:val="000235EA"/>
    <w:rsid w:val="000321F5"/>
    <w:rsid w:val="00036A6F"/>
    <w:rsid w:val="00041549"/>
    <w:rsid w:val="00042541"/>
    <w:rsid w:val="000444CF"/>
    <w:rsid w:val="000449D6"/>
    <w:rsid w:val="00051C78"/>
    <w:rsid w:val="000600FE"/>
    <w:rsid w:val="00061662"/>
    <w:rsid w:val="000622D6"/>
    <w:rsid w:val="000662F9"/>
    <w:rsid w:val="00066F84"/>
    <w:rsid w:val="000710D5"/>
    <w:rsid w:val="00075C23"/>
    <w:rsid w:val="000900E0"/>
    <w:rsid w:val="00092F49"/>
    <w:rsid w:val="00096968"/>
    <w:rsid w:val="000A3639"/>
    <w:rsid w:val="000A3E1F"/>
    <w:rsid w:val="000A66DD"/>
    <w:rsid w:val="000B33ED"/>
    <w:rsid w:val="000C442F"/>
    <w:rsid w:val="000E208B"/>
    <w:rsid w:val="000E7F89"/>
    <w:rsid w:val="000F0B7D"/>
    <w:rsid w:val="000F16A7"/>
    <w:rsid w:val="000F1E0B"/>
    <w:rsid w:val="000F1F52"/>
    <w:rsid w:val="000F5359"/>
    <w:rsid w:val="000F63E4"/>
    <w:rsid w:val="0010108F"/>
    <w:rsid w:val="0010630A"/>
    <w:rsid w:val="001161E3"/>
    <w:rsid w:val="0012234E"/>
    <w:rsid w:val="00130A6F"/>
    <w:rsid w:val="0013286B"/>
    <w:rsid w:val="00136C90"/>
    <w:rsid w:val="001404EE"/>
    <w:rsid w:val="0014078F"/>
    <w:rsid w:val="00144F40"/>
    <w:rsid w:val="00150F48"/>
    <w:rsid w:val="00150FF8"/>
    <w:rsid w:val="00154504"/>
    <w:rsid w:val="001565E4"/>
    <w:rsid w:val="00157691"/>
    <w:rsid w:val="001730BA"/>
    <w:rsid w:val="0017564A"/>
    <w:rsid w:val="00175729"/>
    <w:rsid w:val="001766E4"/>
    <w:rsid w:val="00184AEF"/>
    <w:rsid w:val="001850E5"/>
    <w:rsid w:val="001A4D54"/>
    <w:rsid w:val="001B3082"/>
    <w:rsid w:val="001B3647"/>
    <w:rsid w:val="001B6675"/>
    <w:rsid w:val="001C1F07"/>
    <w:rsid w:val="001C6426"/>
    <w:rsid w:val="001D022B"/>
    <w:rsid w:val="001D3511"/>
    <w:rsid w:val="001E5476"/>
    <w:rsid w:val="001E6AE5"/>
    <w:rsid w:val="001F2250"/>
    <w:rsid w:val="002001E9"/>
    <w:rsid w:val="0020076B"/>
    <w:rsid w:val="00202785"/>
    <w:rsid w:val="00203080"/>
    <w:rsid w:val="002103E1"/>
    <w:rsid w:val="00210CF5"/>
    <w:rsid w:val="00216D57"/>
    <w:rsid w:val="00221B17"/>
    <w:rsid w:val="00226339"/>
    <w:rsid w:val="00230BD0"/>
    <w:rsid w:val="00236083"/>
    <w:rsid w:val="0024278D"/>
    <w:rsid w:val="002451BC"/>
    <w:rsid w:val="0024581A"/>
    <w:rsid w:val="00247260"/>
    <w:rsid w:val="00253D93"/>
    <w:rsid w:val="00254ADB"/>
    <w:rsid w:val="0025577D"/>
    <w:rsid w:val="00255A76"/>
    <w:rsid w:val="0026246A"/>
    <w:rsid w:val="00264A55"/>
    <w:rsid w:val="00267261"/>
    <w:rsid w:val="00270D4C"/>
    <w:rsid w:val="00274FD4"/>
    <w:rsid w:val="00277F9A"/>
    <w:rsid w:val="00282DB6"/>
    <w:rsid w:val="0028584F"/>
    <w:rsid w:val="00291651"/>
    <w:rsid w:val="0029207C"/>
    <w:rsid w:val="00296218"/>
    <w:rsid w:val="002B3BC6"/>
    <w:rsid w:val="002C18BA"/>
    <w:rsid w:val="002C5E74"/>
    <w:rsid w:val="002E68F3"/>
    <w:rsid w:val="002F14F1"/>
    <w:rsid w:val="00303D8A"/>
    <w:rsid w:val="00305A97"/>
    <w:rsid w:val="00314A29"/>
    <w:rsid w:val="00320360"/>
    <w:rsid w:val="00337347"/>
    <w:rsid w:val="00340453"/>
    <w:rsid w:val="003428B1"/>
    <w:rsid w:val="003470E4"/>
    <w:rsid w:val="00347DBB"/>
    <w:rsid w:val="003509B8"/>
    <w:rsid w:val="00351AED"/>
    <w:rsid w:val="003536E9"/>
    <w:rsid w:val="0035464C"/>
    <w:rsid w:val="00364C87"/>
    <w:rsid w:val="00365C4E"/>
    <w:rsid w:val="00367210"/>
    <w:rsid w:val="00373774"/>
    <w:rsid w:val="00380BC1"/>
    <w:rsid w:val="00381C90"/>
    <w:rsid w:val="0038677A"/>
    <w:rsid w:val="00393EF8"/>
    <w:rsid w:val="00395807"/>
    <w:rsid w:val="0039713E"/>
    <w:rsid w:val="003A28CA"/>
    <w:rsid w:val="003A6D96"/>
    <w:rsid w:val="003A79A9"/>
    <w:rsid w:val="003A7F72"/>
    <w:rsid w:val="003B4D6E"/>
    <w:rsid w:val="003C5169"/>
    <w:rsid w:val="003C5E0E"/>
    <w:rsid w:val="003D0EF0"/>
    <w:rsid w:val="003D1ED5"/>
    <w:rsid w:val="003D3E04"/>
    <w:rsid w:val="003D5E0D"/>
    <w:rsid w:val="003D75C0"/>
    <w:rsid w:val="003E1753"/>
    <w:rsid w:val="003F4A8F"/>
    <w:rsid w:val="003F60A2"/>
    <w:rsid w:val="0041422D"/>
    <w:rsid w:val="00415121"/>
    <w:rsid w:val="00415EC4"/>
    <w:rsid w:val="00423934"/>
    <w:rsid w:val="00426930"/>
    <w:rsid w:val="004304EA"/>
    <w:rsid w:val="00432CE7"/>
    <w:rsid w:val="00436789"/>
    <w:rsid w:val="00452775"/>
    <w:rsid w:val="00454705"/>
    <w:rsid w:val="004564A1"/>
    <w:rsid w:val="00457DA0"/>
    <w:rsid w:val="00472CCA"/>
    <w:rsid w:val="00474F1A"/>
    <w:rsid w:val="00481654"/>
    <w:rsid w:val="00481B72"/>
    <w:rsid w:val="004829F9"/>
    <w:rsid w:val="00483A39"/>
    <w:rsid w:val="00484ACD"/>
    <w:rsid w:val="00492D7C"/>
    <w:rsid w:val="00493073"/>
    <w:rsid w:val="00496871"/>
    <w:rsid w:val="00497BF9"/>
    <w:rsid w:val="004A66AE"/>
    <w:rsid w:val="004B0565"/>
    <w:rsid w:val="004B1B76"/>
    <w:rsid w:val="004B1E4C"/>
    <w:rsid w:val="004B27FE"/>
    <w:rsid w:val="004B5AE0"/>
    <w:rsid w:val="004B7AB3"/>
    <w:rsid w:val="004C1A76"/>
    <w:rsid w:val="004D2EAD"/>
    <w:rsid w:val="004D5461"/>
    <w:rsid w:val="004E658C"/>
    <w:rsid w:val="004F3D59"/>
    <w:rsid w:val="004F4FF8"/>
    <w:rsid w:val="004F6FFE"/>
    <w:rsid w:val="004F780F"/>
    <w:rsid w:val="00505EC7"/>
    <w:rsid w:val="00510E37"/>
    <w:rsid w:val="0051339A"/>
    <w:rsid w:val="00513B93"/>
    <w:rsid w:val="00517D14"/>
    <w:rsid w:val="00521DFF"/>
    <w:rsid w:val="005241BC"/>
    <w:rsid w:val="00524868"/>
    <w:rsid w:val="00527667"/>
    <w:rsid w:val="0053056D"/>
    <w:rsid w:val="005357BA"/>
    <w:rsid w:val="005429C0"/>
    <w:rsid w:val="00551963"/>
    <w:rsid w:val="00553330"/>
    <w:rsid w:val="00562593"/>
    <w:rsid w:val="00565564"/>
    <w:rsid w:val="00566712"/>
    <w:rsid w:val="005745F5"/>
    <w:rsid w:val="00576532"/>
    <w:rsid w:val="00577B62"/>
    <w:rsid w:val="00581023"/>
    <w:rsid w:val="00583ED7"/>
    <w:rsid w:val="00592EBD"/>
    <w:rsid w:val="00593736"/>
    <w:rsid w:val="00594074"/>
    <w:rsid w:val="005964EE"/>
    <w:rsid w:val="005A0DA9"/>
    <w:rsid w:val="005A3D52"/>
    <w:rsid w:val="005B0258"/>
    <w:rsid w:val="005B1184"/>
    <w:rsid w:val="005B5153"/>
    <w:rsid w:val="005B6184"/>
    <w:rsid w:val="005B669F"/>
    <w:rsid w:val="005D0186"/>
    <w:rsid w:val="005D0C4A"/>
    <w:rsid w:val="005D155E"/>
    <w:rsid w:val="005D41A1"/>
    <w:rsid w:val="005D6864"/>
    <w:rsid w:val="005E0210"/>
    <w:rsid w:val="005E27D9"/>
    <w:rsid w:val="005E4975"/>
    <w:rsid w:val="005F0437"/>
    <w:rsid w:val="005F248C"/>
    <w:rsid w:val="005F3FBD"/>
    <w:rsid w:val="005F5962"/>
    <w:rsid w:val="005F6F9D"/>
    <w:rsid w:val="006012DE"/>
    <w:rsid w:val="00607383"/>
    <w:rsid w:val="00610EAC"/>
    <w:rsid w:val="00611BEC"/>
    <w:rsid w:val="00612232"/>
    <w:rsid w:val="00612DE0"/>
    <w:rsid w:val="0061344A"/>
    <w:rsid w:val="00625CD2"/>
    <w:rsid w:val="00637127"/>
    <w:rsid w:val="00641A1A"/>
    <w:rsid w:val="006576D7"/>
    <w:rsid w:val="006631C0"/>
    <w:rsid w:val="00665CF9"/>
    <w:rsid w:val="0066654C"/>
    <w:rsid w:val="0067249B"/>
    <w:rsid w:val="00682AE4"/>
    <w:rsid w:val="006872F3"/>
    <w:rsid w:val="00690137"/>
    <w:rsid w:val="0069018E"/>
    <w:rsid w:val="00696C7A"/>
    <w:rsid w:val="00696E96"/>
    <w:rsid w:val="006A4FE7"/>
    <w:rsid w:val="006C2DDE"/>
    <w:rsid w:val="006D1B76"/>
    <w:rsid w:val="006D49E3"/>
    <w:rsid w:val="006D5A64"/>
    <w:rsid w:val="006E07AF"/>
    <w:rsid w:val="006E2B64"/>
    <w:rsid w:val="006E4BF9"/>
    <w:rsid w:val="006E542B"/>
    <w:rsid w:val="006E6A84"/>
    <w:rsid w:val="006E7F54"/>
    <w:rsid w:val="006F3E7B"/>
    <w:rsid w:val="0070011F"/>
    <w:rsid w:val="00703157"/>
    <w:rsid w:val="0072074C"/>
    <w:rsid w:val="00721F0E"/>
    <w:rsid w:val="007237AB"/>
    <w:rsid w:val="007301E2"/>
    <w:rsid w:val="00737059"/>
    <w:rsid w:val="00741611"/>
    <w:rsid w:val="00743611"/>
    <w:rsid w:val="00746F64"/>
    <w:rsid w:val="00751B45"/>
    <w:rsid w:val="00752E2B"/>
    <w:rsid w:val="007622EB"/>
    <w:rsid w:val="0076273D"/>
    <w:rsid w:val="00762991"/>
    <w:rsid w:val="00762B42"/>
    <w:rsid w:val="007654C6"/>
    <w:rsid w:val="00774239"/>
    <w:rsid w:val="007752E7"/>
    <w:rsid w:val="0077615C"/>
    <w:rsid w:val="0077799D"/>
    <w:rsid w:val="00782303"/>
    <w:rsid w:val="00786FA6"/>
    <w:rsid w:val="007948F9"/>
    <w:rsid w:val="007B15F5"/>
    <w:rsid w:val="007E0FCE"/>
    <w:rsid w:val="007E19DE"/>
    <w:rsid w:val="007E1D06"/>
    <w:rsid w:val="007E5658"/>
    <w:rsid w:val="007E61FE"/>
    <w:rsid w:val="007F268D"/>
    <w:rsid w:val="007F3572"/>
    <w:rsid w:val="007F4202"/>
    <w:rsid w:val="007F62FB"/>
    <w:rsid w:val="008053D8"/>
    <w:rsid w:val="008112A1"/>
    <w:rsid w:val="00811887"/>
    <w:rsid w:val="008133D6"/>
    <w:rsid w:val="008135EF"/>
    <w:rsid w:val="008175AB"/>
    <w:rsid w:val="008226BC"/>
    <w:rsid w:val="00830219"/>
    <w:rsid w:val="00834C32"/>
    <w:rsid w:val="00840B42"/>
    <w:rsid w:val="00850BAC"/>
    <w:rsid w:val="008515D1"/>
    <w:rsid w:val="00852235"/>
    <w:rsid w:val="00856024"/>
    <w:rsid w:val="00862DA2"/>
    <w:rsid w:val="0086420B"/>
    <w:rsid w:val="00866A1D"/>
    <w:rsid w:val="008719C2"/>
    <w:rsid w:val="00877ABD"/>
    <w:rsid w:val="00891663"/>
    <w:rsid w:val="00893AB7"/>
    <w:rsid w:val="00894506"/>
    <w:rsid w:val="008947E6"/>
    <w:rsid w:val="008948AB"/>
    <w:rsid w:val="00894ED3"/>
    <w:rsid w:val="008A111C"/>
    <w:rsid w:val="008A4FE7"/>
    <w:rsid w:val="008B16E4"/>
    <w:rsid w:val="008B1EE9"/>
    <w:rsid w:val="008B3B3A"/>
    <w:rsid w:val="008B4C39"/>
    <w:rsid w:val="008B68FE"/>
    <w:rsid w:val="008C0FC4"/>
    <w:rsid w:val="008C52E8"/>
    <w:rsid w:val="008C58BC"/>
    <w:rsid w:val="008C7923"/>
    <w:rsid w:val="008D050A"/>
    <w:rsid w:val="008D1B15"/>
    <w:rsid w:val="008D3EB1"/>
    <w:rsid w:val="008D4638"/>
    <w:rsid w:val="008D741F"/>
    <w:rsid w:val="008E704A"/>
    <w:rsid w:val="008F0090"/>
    <w:rsid w:val="008F43D1"/>
    <w:rsid w:val="00900041"/>
    <w:rsid w:val="00911050"/>
    <w:rsid w:val="009133F2"/>
    <w:rsid w:val="00915704"/>
    <w:rsid w:val="00915FE4"/>
    <w:rsid w:val="00920284"/>
    <w:rsid w:val="00920C94"/>
    <w:rsid w:val="00921DEA"/>
    <w:rsid w:val="0093127A"/>
    <w:rsid w:val="0094062B"/>
    <w:rsid w:val="0095308C"/>
    <w:rsid w:val="00955F72"/>
    <w:rsid w:val="00961540"/>
    <w:rsid w:val="00961C45"/>
    <w:rsid w:val="009620B7"/>
    <w:rsid w:val="00965898"/>
    <w:rsid w:val="009667CC"/>
    <w:rsid w:val="00980A93"/>
    <w:rsid w:val="00982C8D"/>
    <w:rsid w:val="009913A0"/>
    <w:rsid w:val="00991DEB"/>
    <w:rsid w:val="009939AE"/>
    <w:rsid w:val="009A375F"/>
    <w:rsid w:val="009A5E28"/>
    <w:rsid w:val="009A7634"/>
    <w:rsid w:val="009B0F57"/>
    <w:rsid w:val="009B1081"/>
    <w:rsid w:val="009B4B7A"/>
    <w:rsid w:val="009C2C23"/>
    <w:rsid w:val="009C6231"/>
    <w:rsid w:val="009D7E86"/>
    <w:rsid w:val="009E30FA"/>
    <w:rsid w:val="009E6CEF"/>
    <w:rsid w:val="009E6D6C"/>
    <w:rsid w:val="009F0314"/>
    <w:rsid w:val="009F2514"/>
    <w:rsid w:val="00A06C6A"/>
    <w:rsid w:val="00A06E59"/>
    <w:rsid w:val="00A207A6"/>
    <w:rsid w:val="00A22384"/>
    <w:rsid w:val="00A3230E"/>
    <w:rsid w:val="00A33FB3"/>
    <w:rsid w:val="00A35F69"/>
    <w:rsid w:val="00A44667"/>
    <w:rsid w:val="00A50CEE"/>
    <w:rsid w:val="00A5154A"/>
    <w:rsid w:val="00A52B44"/>
    <w:rsid w:val="00A556B2"/>
    <w:rsid w:val="00A62065"/>
    <w:rsid w:val="00A63CEC"/>
    <w:rsid w:val="00A65A7E"/>
    <w:rsid w:val="00A66D27"/>
    <w:rsid w:val="00A73890"/>
    <w:rsid w:val="00A73CCB"/>
    <w:rsid w:val="00A87810"/>
    <w:rsid w:val="00A934CE"/>
    <w:rsid w:val="00A9452F"/>
    <w:rsid w:val="00A970ED"/>
    <w:rsid w:val="00AA7382"/>
    <w:rsid w:val="00AB10E1"/>
    <w:rsid w:val="00AB1FA2"/>
    <w:rsid w:val="00AB4831"/>
    <w:rsid w:val="00AB726E"/>
    <w:rsid w:val="00AC10E2"/>
    <w:rsid w:val="00AC534B"/>
    <w:rsid w:val="00AC6A44"/>
    <w:rsid w:val="00AC7139"/>
    <w:rsid w:val="00AD0A5C"/>
    <w:rsid w:val="00AD10EA"/>
    <w:rsid w:val="00AD1DF6"/>
    <w:rsid w:val="00AE35F8"/>
    <w:rsid w:val="00AE40D8"/>
    <w:rsid w:val="00AF5BC0"/>
    <w:rsid w:val="00B00426"/>
    <w:rsid w:val="00B008E7"/>
    <w:rsid w:val="00B01085"/>
    <w:rsid w:val="00B01AFA"/>
    <w:rsid w:val="00B04F5E"/>
    <w:rsid w:val="00B0620D"/>
    <w:rsid w:val="00B064B0"/>
    <w:rsid w:val="00B247C0"/>
    <w:rsid w:val="00B25338"/>
    <w:rsid w:val="00B2707A"/>
    <w:rsid w:val="00B27A68"/>
    <w:rsid w:val="00B31A34"/>
    <w:rsid w:val="00B338AD"/>
    <w:rsid w:val="00B44627"/>
    <w:rsid w:val="00B54ED0"/>
    <w:rsid w:val="00B55EB1"/>
    <w:rsid w:val="00B56561"/>
    <w:rsid w:val="00B674A1"/>
    <w:rsid w:val="00B722EE"/>
    <w:rsid w:val="00B7294A"/>
    <w:rsid w:val="00B76294"/>
    <w:rsid w:val="00B762FA"/>
    <w:rsid w:val="00B76B3C"/>
    <w:rsid w:val="00B817B4"/>
    <w:rsid w:val="00B8278D"/>
    <w:rsid w:val="00B92363"/>
    <w:rsid w:val="00B95AFC"/>
    <w:rsid w:val="00B9603B"/>
    <w:rsid w:val="00B9612B"/>
    <w:rsid w:val="00BA064A"/>
    <w:rsid w:val="00BA470A"/>
    <w:rsid w:val="00BA6679"/>
    <w:rsid w:val="00BB1AFE"/>
    <w:rsid w:val="00BB3389"/>
    <w:rsid w:val="00BB38E3"/>
    <w:rsid w:val="00BB6671"/>
    <w:rsid w:val="00BC2C81"/>
    <w:rsid w:val="00BD299A"/>
    <w:rsid w:val="00BE19C2"/>
    <w:rsid w:val="00BE1C8A"/>
    <w:rsid w:val="00BE2283"/>
    <w:rsid w:val="00BE53D1"/>
    <w:rsid w:val="00BF568F"/>
    <w:rsid w:val="00BF7ECC"/>
    <w:rsid w:val="00C017C5"/>
    <w:rsid w:val="00C02B00"/>
    <w:rsid w:val="00C04E80"/>
    <w:rsid w:val="00C06860"/>
    <w:rsid w:val="00C07EF0"/>
    <w:rsid w:val="00C1447F"/>
    <w:rsid w:val="00C14B57"/>
    <w:rsid w:val="00C15F68"/>
    <w:rsid w:val="00C204A4"/>
    <w:rsid w:val="00C2171C"/>
    <w:rsid w:val="00C25901"/>
    <w:rsid w:val="00C30027"/>
    <w:rsid w:val="00C3016C"/>
    <w:rsid w:val="00C31889"/>
    <w:rsid w:val="00C32AE0"/>
    <w:rsid w:val="00C3351B"/>
    <w:rsid w:val="00C335B9"/>
    <w:rsid w:val="00C33A93"/>
    <w:rsid w:val="00C35DE8"/>
    <w:rsid w:val="00C373DF"/>
    <w:rsid w:val="00C570F8"/>
    <w:rsid w:val="00C70BCC"/>
    <w:rsid w:val="00C720AD"/>
    <w:rsid w:val="00C84AD9"/>
    <w:rsid w:val="00C864DD"/>
    <w:rsid w:val="00C8654C"/>
    <w:rsid w:val="00C928FF"/>
    <w:rsid w:val="00C96C0B"/>
    <w:rsid w:val="00CA4D79"/>
    <w:rsid w:val="00CB0839"/>
    <w:rsid w:val="00CB0858"/>
    <w:rsid w:val="00CB489C"/>
    <w:rsid w:val="00CC2BC0"/>
    <w:rsid w:val="00CC4CC9"/>
    <w:rsid w:val="00CC602A"/>
    <w:rsid w:val="00CC6243"/>
    <w:rsid w:val="00CC6520"/>
    <w:rsid w:val="00CD0567"/>
    <w:rsid w:val="00CD13C1"/>
    <w:rsid w:val="00CE0DC3"/>
    <w:rsid w:val="00CE3440"/>
    <w:rsid w:val="00D01E33"/>
    <w:rsid w:val="00D06D6E"/>
    <w:rsid w:val="00D200D6"/>
    <w:rsid w:val="00D241B0"/>
    <w:rsid w:val="00D2455F"/>
    <w:rsid w:val="00D30612"/>
    <w:rsid w:val="00D30CD2"/>
    <w:rsid w:val="00D315FA"/>
    <w:rsid w:val="00D366B8"/>
    <w:rsid w:val="00D4358B"/>
    <w:rsid w:val="00D43EAD"/>
    <w:rsid w:val="00D440A4"/>
    <w:rsid w:val="00D461B9"/>
    <w:rsid w:val="00D546B1"/>
    <w:rsid w:val="00D600D0"/>
    <w:rsid w:val="00D67016"/>
    <w:rsid w:val="00D75DEA"/>
    <w:rsid w:val="00D76E0C"/>
    <w:rsid w:val="00D819B4"/>
    <w:rsid w:val="00D9379C"/>
    <w:rsid w:val="00DA461A"/>
    <w:rsid w:val="00DA72F6"/>
    <w:rsid w:val="00DB104B"/>
    <w:rsid w:val="00DB282B"/>
    <w:rsid w:val="00DB3D38"/>
    <w:rsid w:val="00DB4C55"/>
    <w:rsid w:val="00DB5C09"/>
    <w:rsid w:val="00DB624C"/>
    <w:rsid w:val="00DC233A"/>
    <w:rsid w:val="00DC4A0A"/>
    <w:rsid w:val="00DC4B8A"/>
    <w:rsid w:val="00DC7C60"/>
    <w:rsid w:val="00DD0139"/>
    <w:rsid w:val="00DD2831"/>
    <w:rsid w:val="00DD5D44"/>
    <w:rsid w:val="00DE0604"/>
    <w:rsid w:val="00DE7F94"/>
    <w:rsid w:val="00DF7694"/>
    <w:rsid w:val="00DF7D43"/>
    <w:rsid w:val="00E00E98"/>
    <w:rsid w:val="00E0143C"/>
    <w:rsid w:val="00E0404A"/>
    <w:rsid w:val="00E10E57"/>
    <w:rsid w:val="00E12BEA"/>
    <w:rsid w:val="00E16759"/>
    <w:rsid w:val="00E25581"/>
    <w:rsid w:val="00E41753"/>
    <w:rsid w:val="00E455D9"/>
    <w:rsid w:val="00E47F2B"/>
    <w:rsid w:val="00E543EC"/>
    <w:rsid w:val="00E577BE"/>
    <w:rsid w:val="00E6196D"/>
    <w:rsid w:val="00E6796F"/>
    <w:rsid w:val="00E71226"/>
    <w:rsid w:val="00E7219F"/>
    <w:rsid w:val="00E7302E"/>
    <w:rsid w:val="00E81529"/>
    <w:rsid w:val="00E859B6"/>
    <w:rsid w:val="00E87AE4"/>
    <w:rsid w:val="00E91100"/>
    <w:rsid w:val="00E92DD7"/>
    <w:rsid w:val="00E939E6"/>
    <w:rsid w:val="00E95D81"/>
    <w:rsid w:val="00E95FE4"/>
    <w:rsid w:val="00EA0EBB"/>
    <w:rsid w:val="00EA1E51"/>
    <w:rsid w:val="00EA5438"/>
    <w:rsid w:val="00EA6C0F"/>
    <w:rsid w:val="00EB305D"/>
    <w:rsid w:val="00EB7E82"/>
    <w:rsid w:val="00EC0B93"/>
    <w:rsid w:val="00EC4686"/>
    <w:rsid w:val="00EE0F8A"/>
    <w:rsid w:val="00EE67BF"/>
    <w:rsid w:val="00EE770A"/>
    <w:rsid w:val="00EF2E72"/>
    <w:rsid w:val="00EF5BF4"/>
    <w:rsid w:val="00EF6101"/>
    <w:rsid w:val="00F00360"/>
    <w:rsid w:val="00F0283F"/>
    <w:rsid w:val="00F02F76"/>
    <w:rsid w:val="00F07E12"/>
    <w:rsid w:val="00F11394"/>
    <w:rsid w:val="00F30AEE"/>
    <w:rsid w:val="00F30BCF"/>
    <w:rsid w:val="00F30FFC"/>
    <w:rsid w:val="00F31CC6"/>
    <w:rsid w:val="00F339B9"/>
    <w:rsid w:val="00F4189F"/>
    <w:rsid w:val="00F44566"/>
    <w:rsid w:val="00F4584C"/>
    <w:rsid w:val="00F5054A"/>
    <w:rsid w:val="00F6091C"/>
    <w:rsid w:val="00F611FB"/>
    <w:rsid w:val="00F648A8"/>
    <w:rsid w:val="00F650E6"/>
    <w:rsid w:val="00F66833"/>
    <w:rsid w:val="00F702FB"/>
    <w:rsid w:val="00F713A0"/>
    <w:rsid w:val="00F73866"/>
    <w:rsid w:val="00F84DEC"/>
    <w:rsid w:val="00F92C83"/>
    <w:rsid w:val="00F940A9"/>
    <w:rsid w:val="00FA2D64"/>
    <w:rsid w:val="00FA372A"/>
    <w:rsid w:val="00FA5037"/>
    <w:rsid w:val="00FB0EB5"/>
    <w:rsid w:val="00FB44A9"/>
    <w:rsid w:val="00FB5B50"/>
    <w:rsid w:val="00FB7A26"/>
    <w:rsid w:val="00FC710B"/>
    <w:rsid w:val="00FD49E7"/>
    <w:rsid w:val="00FE1FC7"/>
    <w:rsid w:val="00FE2E5B"/>
    <w:rsid w:val="00FE4EC0"/>
    <w:rsid w:val="00FF39F0"/>
    <w:rsid w:val="00FF72CD"/>
    <w:rsid w:val="00FF7BB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F146F"/>
  <w15:docId w15:val="{E99B9D8C-CAEC-4E15-AB47-F8F5EE73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5968"/>
    <w:pPr>
      <w:spacing w:after="160" w:line="259" w:lineRule="auto"/>
    </w:pPr>
  </w:style>
  <w:style w:type="paragraph" w:styleId="Titolo1">
    <w:name w:val="heading 1"/>
    <w:basedOn w:val="Normale"/>
    <w:link w:val="Titolo1Carattere"/>
    <w:uiPriority w:val="9"/>
    <w:qFormat/>
    <w:rsid w:val="007273B0"/>
    <w:pPr>
      <w:spacing w:beforeAutospacing="1" w:afterAutospacing="1" w:line="240" w:lineRule="auto"/>
      <w:outlineLvl w:val="0"/>
    </w:pPr>
    <w:rPr>
      <w:rFonts w:ascii="Times New Roman" w:eastAsia="Times New Roman" w:hAnsi="Times New Roman" w:cs="Times New Roman"/>
      <w:b/>
      <w:bCs/>
      <w:kern w:val="2"/>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B26C8F"/>
  </w:style>
  <w:style w:type="character" w:customStyle="1" w:styleId="PidipaginaCarattere">
    <w:name w:val="Piè di pagina Carattere"/>
    <w:basedOn w:val="Carpredefinitoparagrafo"/>
    <w:link w:val="Pidipagina"/>
    <w:uiPriority w:val="99"/>
    <w:qFormat/>
    <w:rsid w:val="00B26C8F"/>
  </w:style>
  <w:style w:type="character" w:customStyle="1" w:styleId="CollegamentoInternet">
    <w:name w:val="Collegamento Internet"/>
    <w:basedOn w:val="Carpredefinitoparagrafo"/>
    <w:uiPriority w:val="99"/>
    <w:unhideWhenUsed/>
    <w:rsid w:val="00BA6E0E"/>
    <w:rPr>
      <w:color w:val="0000FF"/>
      <w:u w:val="single"/>
    </w:rPr>
  </w:style>
  <w:style w:type="character" w:customStyle="1" w:styleId="Enfasi">
    <w:name w:val="Enfasi"/>
    <w:basedOn w:val="Carpredefinitoparagrafo"/>
    <w:uiPriority w:val="20"/>
    <w:qFormat/>
    <w:rsid w:val="0007341B"/>
    <w:rPr>
      <w:i/>
      <w:iCs/>
    </w:rPr>
  </w:style>
  <w:style w:type="character" w:customStyle="1" w:styleId="Menzionenonrisolta1">
    <w:name w:val="Menzione non risolta1"/>
    <w:basedOn w:val="Carpredefinitoparagrafo"/>
    <w:uiPriority w:val="99"/>
    <w:semiHidden/>
    <w:unhideWhenUsed/>
    <w:qFormat/>
    <w:rsid w:val="00DD1528"/>
    <w:rPr>
      <w:color w:val="605E5C"/>
      <w:shd w:val="clear" w:color="auto" w:fill="E1DFDD"/>
    </w:rPr>
  </w:style>
  <w:style w:type="character" w:customStyle="1" w:styleId="Menzionenonrisolta2">
    <w:name w:val="Menzione non risolta2"/>
    <w:basedOn w:val="Carpredefinitoparagrafo"/>
    <w:uiPriority w:val="99"/>
    <w:semiHidden/>
    <w:unhideWhenUsed/>
    <w:qFormat/>
    <w:rsid w:val="000E5AE3"/>
    <w:rPr>
      <w:color w:val="605E5C"/>
      <w:shd w:val="clear" w:color="auto" w:fill="E1DFDD"/>
    </w:rPr>
  </w:style>
  <w:style w:type="character" w:styleId="Menzionenonrisolta">
    <w:name w:val="Unresolved Mention"/>
    <w:basedOn w:val="Carpredefinitoparagrafo"/>
    <w:uiPriority w:val="99"/>
    <w:semiHidden/>
    <w:unhideWhenUsed/>
    <w:qFormat/>
    <w:rsid w:val="00D56DFC"/>
    <w:rPr>
      <w:color w:val="605E5C"/>
      <w:shd w:val="clear" w:color="auto" w:fill="E1DFDD"/>
    </w:rPr>
  </w:style>
  <w:style w:type="character" w:customStyle="1" w:styleId="Titolo1Carattere">
    <w:name w:val="Titolo 1 Carattere"/>
    <w:basedOn w:val="Carpredefinitoparagrafo"/>
    <w:link w:val="Titolo1"/>
    <w:uiPriority w:val="9"/>
    <w:qFormat/>
    <w:rsid w:val="007273B0"/>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64AC"/>
    <w:rPr>
      <w:b/>
      <w:bC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Nessunaspaziatura">
    <w:name w:val="No Spacing"/>
    <w:uiPriority w:val="1"/>
    <w:qFormat/>
    <w:rsid w:val="00B26C8F"/>
  </w:style>
  <w:style w:type="paragraph" w:styleId="NormaleWeb">
    <w:name w:val="Normal (Web)"/>
    <w:basedOn w:val="Normale"/>
    <w:uiPriority w:val="99"/>
    <w:unhideWhenUsed/>
    <w:qFormat/>
    <w:rsid w:val="00B26C8F"/>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B26C8F"/>
    <w:pPr>
      <w:tabs>
        <w:tab w:val="center" w:pos="4819"/>
        <w:tab w:val="right" w:pos="9638"/>
      </w:tabs>
      <w:spacing w:after="0" w:line="240" w:lineRule="auto"/>
    </w:pPr>
  </w:style>
  <w:style w:type="paragraph" w:styleId="Pidipagina">
    <w:name w:val="footer"/>
    <w:basedOn w:val="Normale"/>
    <w:link w:val="PidipaginaCarattere"/>
    <w:uiPriority w:val="99"/>
    <w:unhideWhenUsed/>
    <w:rsid w:val="00B26C8F"/>
    <w:pPr>
      <w:tabs>
        <w:tab w:val="center" w:pos="4819"/>
        <w:tab w:val="right" w:pos="9638"/>
      </w:tabs>
      <w:spacing w:after="0" w:line="240" w:lineRule="auto"/>
    </w:pPr>
  </w:style>
  <w:style w:type="paragraph" w:styleId="Paragrafoelenco">
    <w:name w:val="List Paragraph"/>
    <w:basedOn w:val="Normale"/>
    <w:uiPriority w:val="34"/>
    <w:qFormat/>
    <w:rsid w:val="00E02B6D"/>
    <w:pPr>
      <w:ind w:left="720"/>
      <w:contextualSpacing/>
    </w:pPr>
  </w:style>
  <w:style w:type="paragraph" w:customStyle="1" w:styleId="cdt4ke">
    <w:name w:val="cdt4ke"/>
    <w:basedOn w:val="Normale"/>
    <w:qFormat/>
    <w:rsid w:val="007B64AC"/>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Contenutocornice">
    <w:name w:val="Contenuto cornice"/>
    <w:basedOn w:val="Normale"/>
    <w:qFormat/>
  </w:style>
  <w:style w:type="table" w:styleId="Grigliatabella">
    <w:name w:val="Table Grid"/>
    <w:basedOn w:val="Tabellanormale"/>
    <w:uiPriority w:val="39"/>
    <w:unhideWhenUsed/>
    <w:rsid w:val="00B26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F00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28263">
      <w:bodyDiv w:val="1"/>
      <w:marLeft w:val="0"/>
      <w:marRight w:val="0"/>
      <w:marTop w:val="0"/>
      <w:marBottom w:val="0"/>
      <w:divBdr>
        <w:top w:val="none" w:sz="0" w:space="0" w:color="auto"/>
        <w:left w:val="none" w:sz="0" w:space="0" w:color="auto"/>
        <w:bottom w:val="none" w:sz="0" w:space="0" w:color="auto"/>
        <w:right w:val="none" w:sz="0" w:space="0" w:color="auto"/>
      </w:divBdr>
    </w:div>
    <w:div w:id="497159228">
      <w:bodyDiv w:val="1"/>
      <w:marLeft w:val="0"/>
      <w:marRight w:val="0"/>
      <w:marTop w:val="0"/>
      <w:marBottom w:val="0"/>
      <w:divBdr>
        <w:top w:val="none" w:sz="0" w:space="0" w:color="auto"/>
        <w:left w:val="none" w:sz="0" w:space="0" w:color="auto"/>
        <w:bottom w:val="none" w:sz="0" w:space="0" w:color="auto"/>
        <w:right w:val="none" w:sz="0" w:space="0" w:color="auto"/>
      </w:divBdr>
    </w:div>
    <w:div w:id="912815491">
      <w:bodyDiv w:val="1"/>
      <w:marLeft w:val="0"/>
      <w:marRight w:val="0"/>
      <w:marTop w:val="0"/>
      <w:marBottom w:val="0"/>
      <w:divBdr>
        <w:top w:val="none" w:sz="0" w:space="0" w:color="auto"/>
        <w:left w:val="none" w:sz="0" w:space="0" w:color="auto"/>
        <w:bottom w:val="none" w:sz="0" w:space="0" w:color="auto"/>
        <w:right w:val="none" w:sz="0" w:space="0" w:color="auto"/>
      </w:divBdr>
    </w:div>
    <w:div w:id="1483623580">
      <w:bodyDiv w:val="1"/>
      <w:marLeft w:val="0"/>
      <w:marRight w:val="0"/>
      <w:marTop w:val="0"/>
      <w:marBottom w:val="0"/>
      <w:divBdr>
        <w:top w:val="none" w:sz="0" w:space="0" w:color="auto"/>
        <w:left w:val="none" w:sz="0" w:space="0" w:color="auto"/>
        <w:bottom w:val="none" w:sz="0" w:space="0" w:color="auto"/>
        <w:right w:val="none" w:sz="0" w:space="0" w:color="auto"/>
      </w:divBdr>
    </w:div>
    <w:div w:id="152956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4A28C-C30C-44D7-BB79-ABBF2DE5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791</Words>
  <Characters>4509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UCLM</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Parente</dc:creator>
  <dc:description/>
  <cp:lastModifiedBy>ROMANO PESAVENTO</cp:lastModifiedBy>
  <cp:revision>27</cp:revision>
  <dcterms:created xsi:type="dcterms:W3CDTF">2023-01-28T17:15:00Z</dcterms:created>
  <dcterms:modified xsi:type="dcterms:W3CDTF">2023-02-06T23:43:00Z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UCLM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