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4025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161415" cy="1064895"/>
            <wp:effectExtent l="0" t="0" r="0" b="0"/>
            <wp:docPr id="1" name="image1.jpeg" descr="http://www.iclevimontalcini.gov.it/wordpress/wp-content/uploads/2014/04/organig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ttp://www.iclevimontalcini.gov.it/wordpress/wp-content/uploads/2014/04/organigramm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ind w:left="0" w:hanging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Corpodeltesto"/>
        <w:ind w:left="1573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324350" cy="552450"/>
                <wp:effectExtent l="0" t="0" r="1270" b="2540"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20" cy="5526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41" w:before="77" w:after="0"/>
                              <w:ind w:left="147" w:right="142" w:hanging="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528135"/>
                                <w:sz w:val="28"/>
                              </w:rPr>
                              <w:t>A.N.Co.Di.S.</w:t>
                            </w:r>
                          </w:p>
                          <w:p>
                            <w:pPr>
                              <w:pStyle w:val="Contenutocornice"/>
                              <w:spacing w:lineRule="exact" w:line="341"/>
                              <w:ind w:left="147" w:right="147" w:hanging="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528135"/>
                                <w:sz w:val="28"/>
                              </w:rPr>
                              <w:t>Associazione Nazionale Collaboratori Dirigenti Scolastici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2" path="m0,0l-2147483645,0l-2147483645,-2147483646l0,-2147483646xe" fillcolor="#ffd966" stroked="f" o:allowincell="f" style="position:absolute;margin-left:0pt;margin-top:-43.75pt;width:340.45pt;height:43.45pt;mso-wrap-style:square;v-text-anchor:top;mso-position-vertical:top">
                <v:fill o:detectmouseclick="t" type="solid" color2="#002699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341" w:before="77" w:after="0"/>
                        <w:ind w:left="147" w:right="142" w:hanging="0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528135"/>
                          <w:sz w:val="28"/>
                        </w:rPr>
                        <w:t>A.N.Co.Di.S.</w:t>
                      </w:r>
                    </w:p>
                    <w:p>
                      <w:pPr>
                        <w:pStyle w:val="Contenutocornice"/>
                        <w:spacing w:lineRule="exact" w:line="341"/>
                        <w:ind w:left="147" w:right="147" w:hanging="0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528135"/>
                          <w:sz w:val="28"/>
                        </w:rPr>
                        <w:t>Associazione Nazionale Collaboratori Dirigenti Scolastici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ind w:lef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6" w:after="0"/>
        <w:ind w:left="0" w:hanging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before="52" w:after="0"/>
        <w:ind w:left="511" w:right="512" w:hanging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COMUNICATO STAMPA</w:t>
      </w:r>
    </w:p>
    <w:p>
      <w:pPr>
        <w:pStyle w:val="Normal"/>
        <w:spacing w:before="52" w:after="0"/>
        <w:ind w:left="511" w:right="512" w:hanging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52" w:after="0"/>
        <w:ind w:left="511" w:right="512" w:hanging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Ancodis: “</w:t>
      </w:r>
      <w:r>
        <w:rPr>
          <w:rFonts w:ascii="Calibri" w:hAnsi="Calibri"/>
          <w:b/>
          <w:i/>
          <w:iCs/>
          <w:sz w:val="28"/>
          <w:szCs w:val="28"/>
        </w:rPr>
        <w:t>C’è ancora domani</w:t>
      </w:r>
      <w:r>
        <w:rPr>
          <w:rFonts w:ascii="Calibri" w:hAnsi="Calibri"/>
          <w:b/>
          <w:sz w:val="28"/>
          <w:szCs w:val="28"/>
        </w:rPr>
        <w:t>”, petizione per la visione gratuita agli alunni della scuola italiana.</w:t>
      </w:r>
    </w:p>
    <w:p>
      <w:pPr>
        <w:pStyle w:val="Normal"/>
        <w:spacing w:before="52" w:after="0"/>
        <w:ind w:left="511" w:right="512" w:hanging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hd w:val="clear" w:color="auto" w:fill="FFFFFF"/>
        <w:spacing w:lineRule="auto" w:line="360"/>
        <w:rPr>
          <w:rFonts w:ascii="Segoe UI" w:hAnsi="Segoe UI" w:eastAsia="Times New Roman" w:cs="Segoe UI"/>
          <w:sz w:val="24"/>
          <w:szCs w:val="24"/>
          <w:lang w:eastAsia="it-IT"/>
        </w:rPr>
      </w:pPr>
      <w:r>
        <w:rPr>
          <w:rFonts w:eastAsia="Times New Roman" w:cs="Segoe UI" w:ascii="Segoe UI" w:hAnsi="Segoe UI"/>
          <w:sz w:val="24"/>
          <w:szCs w:val="24"/>
          <w:lang w:eastAsia="it-IT"/>
        </w:rPr>
        <w:t>Considerata l’entusiasmante accoglienza del pubblico e i grandi apprezzamenti della critica per l’ultimo film di Paola Cortellesi “</w:t>
      </w:r>
      <w:r>
        <w:rPr>
          <w:rFonts w:eastAsia="Times New Roman" w:cs="Segoe UI" w:ascii="Segoe UI" w:hAnsi="Segoe UI"/>
          <w:b/>
          <w:bCs/>
          <w:i/>
          <w:iCs/>
          <w:sz w:val="24"/>
          <w:szCs w:val="24"/>
          <w:lang w:eastAsia="it-IT"/>
        </w:rPr>
        <w:t>C</w:t>
      </w:r>
      <w:r>
        <w:rPr>
          <w:rFonts w:eastAsia="Times New Roman" w:cs="Segoe UI" w:ascii="Segoe UI" w:hAnsi="Segoe UI"/>
          <w:b/>
          <w:bCs/>
          <w:i/>
          <w:iCs/>
          <w:sz w:val="24"/>
          <w:szCs w:val="24"/>
          <w:lang w:eastAsia="it-IT"/>
        </w:rPr>
        <w:t>’è ancora domani</w:t>
      </w:r>
      <w:r>
        <w:rPr>
          <w:rFonts w:eastAsia="Times New Roman" w:cs="Segoe UI" w:ascii="Segoe UI" w:hAnsi="Segoe UI"/>
          <w:sz w:val="24"/>
          <w:szCs w:val="24"/>
          <w:lang w:eastAsia="it-IT"/>
        </w:rPr>
        <w:t xml:space="preserve">”, Ancodis lancia la petizione ai Ministri Valditara e Sangiuliano per finanziare la visione gratuita del film per tutti gli alunni della scuola italiana. </w:t>
      </w:r>
    </w:p>
    <w:p>
      <w:pPr>
        <w:pStyle w:val="Normal"/>
        <w:shd w:val="clear" w:color="auto" w:fill="FFFFFF"/>
        <w:spacing w:lineRule="auto" w:line="360"/>
        <w:rPr>
          <w:rFonts w:ascii="Segoe UI" w:hAnsi="Segoe UI" w:eastAsia="Times New Roman" w:cs="Segoe UI"/>
          <w:sz w:val="24"/>
          <w:szCs w:val="24"/>
          <w:lang w:eastAsia="it-IT"/>
        </w:rPr>
      </w:pPr>
      <w:r>
        <w:rPr>
          <w:rFonts w:eastAsia="Times New Roman" w:cs="Segoe UI" w:ascii="Segoe UI" w:hAnsi="Segoe UI"/>
          <w:sz w:val="24"/>
          <w:szCs w:val="24"/>
          <w:lang w:eastAsia="it-IT"/>
        </w:rPr>
        <w:t>L’“</w:t>
      </w:r>
      <w:r>
        <w:rPr>
          <w:rFonts w:eastAsia="Times New Roman" w:cs="Segoe UI" w:ascii="Segoe UI" w:hAnsi="Segoe UI"/>
          <w:b/>
          <w:bCs/>
          <w:sz w:val="24"/>
          <w:szCs w:val="24"/>
          <w:lang w:eastAsia="it-IT"/>
        </w:rPr>
        <w:t>attualità</w:t>
      </w:r>
      <w:r>
        <w:rPr>
          <w:rFonts w:eastAsia="Times New Roman" w:cs="Segoe UI" w:ascii="Segoe UI" w:hAnsi="Segoe UI"/>
          <w:sz w:val="24"/>
          <w:szCs w:val="24"/>
          <w:lang w:eastAsia="it-IT"/>
        </w:rPr>
        <w:t xml:space="preserve">” del film è </w:t>
      </w:r>
      <w:r>
        <w:rPr>
          <w:rFonts w:eastAsia="Times New Roman" w:cs="Segoe UI" w:ascii="Segoe UI" w:hAnsi="Segoe UI"/>
          <w:sz w:val="24"/>
          <w:szCs w:val="24"/>
          <w:lang w:eastAsia="it-IT"/>
        </w:rPr>
        <w:t xml:space="preserve">un’ottima </w:t>
      </w:r>
      <w:r>
        <w:rPr>
          <w:rFonts w:eastAsia="Times New Roman" w:cs="Segoe UI" w:ascii="Segoe UI" w:hAnsi="Segoe UI"/>
          <w:sz w:val="24"/>
          <w:szCs w:val="24"/>
          <w:lang w:eastAsia="it-IT"/>
        </w:rPr>
        <w:t>occasione per lanciare un messaggio pedagogico ai nostri alunni che potranno – attraverso la visione guidata dei docenti e le successive riflessioni – comprendere ancor di più l’importanza dell’emancipazione femminile a partire dalla storia “reale” raccontata da Paola Cortellesi.</w:t>
      </w:r>
    </w:p>
    <w:p>
      <w:pPr>
        <w:pStyle w:val="Normal"/>
        <w:shd w:val="clear" w:color="auto" w:fill="FFFFFF"/>
        <w:spacing w:lineRule="auto" w:line="360"/>
        <w:rPr>
          <w:rFonts w:ascii="Segoe UI" w:hAnsi="Segoe UI" w:eastAsia="Times New Roman" w:cs="Segoe UI"/>
          <w:sz w:val="24"/>
          <w:szCs w:val="24"/>
          <w:lang w:eastAsia="it-IT"/>
        </w:rPr>
      </w:pPr>
      <w:r>
        <w:rPr>
          <w:rFonts w:eastAsia="Times New Roman" w:cs="Segoe UI" w:ascii="Segoe UI" w:hAnsi="Segoe UI"/>
          <w:sz w:val="24"/>
          <w:szCs w:val="24"/>
          <w:lang w:eastAsia="it-IT"/>
        </w:rPr>
        <w:t xml:space="preserve">E’ noto a tutti che attraverso l’immagine e, in particolare il cinema, l’azione pedagogica diventa più </w:t>
      </w:r>
      <w:r>
        <w:rPr>
          <w:rFonts w:eastAsia="Times New Roman" w:cs="Segoe UI" w:ascii="Segoe UI" w:hAnsi="Segoe UI"/>
          <w:sz w:val="24"/>
          <w:szCs w:val="24"/>
          <w:lang w:eastAsia="it-IT"/>
        </w:rPr>
        <w:t>significativa</w:t>
      </w:r>
      <w:r>
        <w:rPr>
          <w:rFonts w:eastAsia="Times New Roman" w:cs="Segoe UI" w:ascii="Segoe UI" w:hAnsi="Segoe UI"/>
          <w:sz w:val="24"/>
          <w:szCs w:val="24"/>
          <w:lang w:eastAsia="it-IT"/>
        </w:rPr>
        <w:t xml:space="preserve"> e certamente lascia un segno </w:t>
      </w:r>
      <w:r>
        <w:rPr>
          <w:rFonts w:eastAsia="Times New Roman" w:cs="Segoe UI" w:ascii="Segoe UI" w:hAnsi="Segoe UI"/>
          <w:sz w:val="24"/>
          <w:szCs w:val="24"/>
          <w:lang w:eastAsia="it-IT"/>
        </w:rPr>
        <w:t xml:space="preserve">indelebile </w:t>
      </w:r>
      <w:r>
        <w:rPr>
          <w:rFonts w:eastAsia="Times New Roman" w:cs="Segoe UI" w:ascii="Segoe UI" w:hAnsi="Segoe UI"/>
          <w:sz w:val="24"/>
          <w:szCs w:val="24"/>
          <w:lang w:eastAsia="it-IT"/>
        </w:rPr>
        <w:t>nella sensibilità dei nostri alunni.</w:t>
      </w:r>
    </w:p>
    <w:p>
      <w:pPr>
        <w:pStyle w:val="Normal"/>
        <w:shd w:val="clear" w:color="auto" w:fill="FFFFFF"/>
        <w:spacing w:lineRule="auto" w:line="360"/>
        <w:rPr>
          <w:rFonts w:ascii="Segoe UI" w:hAnsi="Segoe UI" w:eastAsia="Times New Roman" w:cs="Segoe UI"/>
          <w:sz w:val="24"/>
          <w:szCs w:val="24"/>
          <w:lang w:eastAsia="it-IT"/>
        </w:rPr>
      </w:pPr>
      <w:r>
        <w:rPr>
          <w:rFonts w:eastAsia="Times New Roman" w:cs="Segoe UI" w:ascii="Segoe UI" w:hAnsi="Segoe UI"/>
          <w:sz w:val="24"/>
          <w:szCs w:val="24"/>
          <w:lang w:eastAsia="it-IT"/>
        </w:rPr>
        <w:t>Ancodis auspica che la sottoscrizione della petizione venga accolta e condivisa dal personale della scuola e che i Signori Ministri possano concretizzare tale proposta.</w:t>
      </w:r>
    </w:p>
    <w:p>
      <w:pPr>
        <w:pStyle w:val="Normal"/>
        <w:shd w:val="clear" w:color="auto" w:fill="FFFFFF"/>
        <w:spacing w:lineRule="auto" w:line="360"/>
        <w:rPr>
          <w:rFonts w:ascii="Segoe UI" w:hAnsi="Segoe UI" w:eastAsia="Times New Roman" w:cs="Segoe UI"/>
          <w:sz w:val="24"/>
          <w:szCs w:val="24"/>
          <w:lang w:eastAsia="it-IT"/>
        </w:rPr>
      </w:pPr>
      <w:r>
        <w:rPr>
          <w:rFonts w:eastAsia="Times New Roman" w:cs="Segoe UI" w:ascii="Segoe UI" w:hAnsi="Segoe UI"/>
          <w:sz w:val="24"/>
          <w:szCs w:val="24"/>
          <w:lang w:eastAsia="it-IT"/>
        </w:rPr>
        <w:t>Per firmare la petizione:</w:t>
      </w:r>
    </w:p>
    <w:p>
      <w:pPr>
        <w:pStyle w:val="Normal"/>
        <w:shd w:val="clear" w:color="auto" w:fill="FFFFFF"/>
        <w:spacing w:lineRule="auto" w:line="360"/>
        <w:rPr>
          <w:rFonts w:ascii="Segoe UI" w:hAnsi="Segoe UI" w:eastAsia="Times New Roman" w:cs="Segoe UI"/>
          <w:sz w:val="24"/>
          <w:szCs w:val="24"/>
          <w:lang w:eastAsia="it-IT"/>
        </w:rPr>
      </w:pPr>
      <w:r>
        <w:rPr>
          <w:rStyle w:val="CollegamentoInternet"/>
          <w:rFonts w:eastAsia="Times New Roman" w:cs="Segoe UI" w:ascii="Segoe UI" w:hAnsi="Segoe UI"/>
          <w:sz w:val="24"/>
          <w:szCs w:val="24"/>
          <w:lang w:eastAsia="it-IT"/>
        </w:rPr>
        <w:t>https://forms.gle/swcPYjsAeUGrpeh57</w:t>
      </w:r>
    </w:p>
    <w:p>
      <w:pPr>
        <w:pStyle w:val="Normal"/>
        <w:shd w:val="clear" w:color="auto" w:fill="FFFFFF"/>
        <w:spacing w:lineRule="auto" w:line="360"/>
        <w:rPr>
          <w:rFonts w:ascii="Segoe UI" w:hAnsi="Segoe UI" w:eastAsia="Times New Roman" w:cs="Segoe UI"/>
          <w:sz w:val="24"/>
          <w:szCs w:val="24"/>
          <w:lang w:eastAsia="it-IT"/>
        </w:rPr>
      </w:pPr>
      <w:r>
        <w:rPr>
          <w:rFonts w:eastAsia="Times New Roman" w:cs="Segoe UI" w:ascii="Segoe UI" w:hAnsi="Segoe UI"/>
          <w:sz w:val="24"/>
          <w:szCs w:val="24"/>
          <w:lang w:val="it-IT" w:eastAsia="it-IT"/>
        </w:rPr>
        <w:t xml:space="preserve">  </w:t>
      </w:r>
    </w:p>
    <w:p>
      <w:pPr>
        <w:pStyle w:val="Corpodeltesto"/>
        <w:spacing w:before="100" w:after="0"/>
        <w:ind w:left="0" w:right="112" w:hanging="0"/>
        <w:jc w:val="right"/>
        <w:rPr/>
      </w:pPr>
      <w:r>
        <w:rPr/>
        <w:t>ANCoDiS</w:t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Normal"/>
        <w:shd w:val="clear" w:fill="FFFFFF"/>
        <w:spacing w:lineRule="auto" w:line="360" w:before="0" w:after="160"/>
        <w:ind w:left="0" w:right="68" w:hanging="0"/>
        <w:jc w:val="both"/>
        <w:rPr/>
      </w:pP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L’ANCoDiS sostiene il riconoscimento contrattuale dei Collaboratori dei DS e di tutte le figure di sistema GIURIDICAMENTE riconosciute nel sistema scolastico italiano: i </w:t>
      </w:r>
      <w:r>
        <w:rPr>
          <w:rFonts w:cs="Helvetica;Arial" w:ascii="Helvetica;Arial" w:hAnsi="Helvetica;Arial"/>
          <w:b/>
          <w:bCs/>
          <w:sz w:val="20"/>
          <w:szCs w:val="20"/>
          <w:shd w:fill="FFFFFF" w:val="clear"/>
        </w:rPr>
        <w:t xml:space="preserve">collaboratori del ds </w:t>
      </w: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individuati ai sensi del comma 5 art. 25 del D. Lgs 165/2001, i </w:t>
      </w:r>
      <w:r>
        <w:rPr>
          <w:rFonts w:cs="Helvetica;Arial" w:ascii="Helvetica;Arial" w:hAnsi="Helvetica;Arial"/>
          <w:b/>
          <w:bCs/>
          <w:sz w:val="20"/>
          <w:szCs w:val="20"/>
          <w:shd w:fill="FFFFFF" w:val="clear"/>
        </w:rPr>
        <w:t>responsabili di plesso</w:t>
      </w: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, le </w:t>
      </w:r>
      <w:r>
        <w:rPr>
          <w:rFonts w:cs="Helvetica;Arial" w:ascii="Helvetica;Arial" w:hAnsi="Helvetica;Arial"/>
          <w:b/>
          <w:bCs/>
          <w:sz w:val="20"/>
          <w:szCs w:val="20"/>
          <w:shd w:fill="FFFFFF" w:val="clear"/>
        </w:rPr>
        <w:t>funzioni strumentali</w:t>
      </w: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, gli </w:t>
      </w:r>
      <w:r>
        <w:rPr>
          <w:rFonts w:cs="Helvetica;Arial" w:ascii="Helvetica;Arial" w:hAnsi="Helvetica;Arial"/>
          <w:b/>
          <w:bCs/>
          <w:sz w:val="20"/>
          <w:szCs w:val="20"/>
          <w:shd w:fill="FFFFFF" w:val="clear"/>
        </w:rPr>
        <w:t>animatori digitali</w:t>
      </w: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, i </w:t>
      </w:r>
      <w:r>
        <w:rPr>
          <w:rFonts w:cs="Helvetica;Arial" w:ascii="Helvetica;Arial" w:hAnsi="Helvetica;Arial"/>
          <w:b/>
          <w:bCs/>
          <w:sz w:val="20"/>
          <w:szCs w:val="20"/>
          <w:shd w:fill="FFFFFF" w:val="clear"/>
        </w:rPr>
        <w:t>tutor per i neoimmessi</w:t>
      </w: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, i </w:t>
      </w:r>
      <w:r>
        <w:rPr>
          <w:rFonts w:cs="Helvetica;Arial" w:ascii="Helvetica;Arial" w:hAnsi="Helvetica;Arial"/>
          <w:b/>
          <w:bCs/>
          <w:sz w:val="20"/>
          <w:szCs w:val="20"/>
          <w:shd w:fill="FFFFFF" w:val="clear"/>
        </w:rPr>
        <w:t>tutor per l’orientamento</w:t>
      </w: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 e i </w:t>
      </w:r>
      <w:r>
        <w:rPr>
          <w:rFonts w:cs="Helvetica;Arial" w:ascii="Helvetica;Arial" w:hAnsi="Helvetica;Arial"/>
          <w:b/>
          <w:bCs/>
          <w:sz w:val="20"/>
          <w:szCs w:val="20"/>
          <w:shd w:fill="FFFFFF" w:val="clear"/>
        </w:rPr>
        <w:t xml:space="preserve">docenti orientatori </w:t>
      </w: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ai sensi del Decreto MIM 63 del 5/4/2023, i </w:t>
      </w:r>
      <w:r>
        <w:rPr>
          <w:rFonts w:cs="Helvetica;Arial" w:ascii="Helvetica;Arial" w:hAnsi="Helvetica;Arial"/>
          <w:b/>
          <w:bCs/>
          <w:sz w:val="20"/>
          <w:szCs w:val="20"/>
          <w:shd w:fill="FFFFFF" w:val="clear"/>
        </w:rPr>
        <w:t xml:space="preserve">referenti di sistema </w:t>
      </w:r>
      <w:r>
        <w:rPr>
          <w:rFonts w:cs="Helvetica;Arial" w:ascii="Helvetica;Arial" w:hAnsi="Helvetica;Arial"/>
          <w:sz w:val="20"/>
          <w:szCs w:val="20"/>
          <w:shd w:fill="FFFFFF" w:val="clear"/>
        </w:rPr>
        <w:t xml:space="preserve">(Inclusione, PON, ERASMUS, PCTO, Privacy, Intercultura, Bullismo e cyberbullismo, INVALSI, Istruzione parentale, Istruzione ospedaliera, Istruzione carceraria). </w:t>
      </w:r>
    </w:p>
    <w:sectPr>
      <w:type w:val="nextPage"/>
      <w:pgSz w:w="11906" w:h="16838"/>
      <w:pgMar w:left="1020" w:right="102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nion Pro">
    <w:charset w:val="00"/>
    <w:family w:val="roman"/>
    <w:pitch w:val="variable"/>
  </w:font>
  <w:font w:name="Segoe UI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cf1fb7"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412bd9"/>
    <w:pPr>
      <w:widowControl/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412bd9"/>
    <w:rPr>
      <w:rFonts w:ascii="Times New Roman" w:hAnsi="Times New Roman" w:eastAsia="Times New Roman" w:cs="Times New Roman"/>
      <w:b/>
      <w:bCs/>
      <w:kern w:val="2"/>
      <w:sz w:val="48"/>
      <w:szCs w:val="48"/>
      <w:lang w:val="it-IT" w:eastAsia="it-IT"/>
    </w:rPr>
  </w:style>
  <w:style w:type="character" w:styleId="CollegamentoInternet">
    <w:name w:val="Hyperlink"/>
    <w:basedOn w:val="DefaultParagraphFont"/>
    <w:uiPriority w:val="99"/>
    <w:semiHidden/>
    <w:unhideWhenUsed/>
    <w:rsid w:val="00412bd9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36595"/>
    <w:rPr>
      <w:rFonts w:ascii="Tahoma" w:hAnsi="Tahoma" w:eastAsia="Georgia" w:cs="Tahoma"/>
      <w:sz w:val="16"/>
      <w:szCs w:val="16"/>
      <w:lang w:val="it-IT"/>
    </w:rPr>
  </w:style>
  <w:style w:type="character" w:styleId="Strong">
    <w:name w:val="Strong"/>
    <w:basedOn w:val="DefaultParagraphFont"/>
    <w:uiPriority w:val="22"/>
    <w:qFormat/>
    <w:rsid w:val="00d21ec7"/>
    <w:rPr>
      <w:b/>
      <w:bCs/>
    </w:rPr>
  </w:style>
  <w:style w:type="character" w:styleId="Enfasi">
    <w:name w:val="Emphasis"/>
    <w:basedOn w:val="DefaultParagraphFont"/>
    <w:uiPriority w:val="20"/>
    <w:qFormat/>
    <w:rsid w:val="00790455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cf1fb7"/>
    <w:pPr>
      <w:ind w:left="112" w:hanging="0"/>
    </w:pPr>
    <w:rPr>
      <w:sz w:val="26"/>
      <w:szCs w:val="26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rsid w:val="00cf1fb7"/>
    <w:pPr>
      <w:spacing w:before="200" w:after="0"/>
      <w:ind w:left="511" w:right="512" w:hanging="0"/>
      <w:jc w:val="center"/>
    </w:pPr>
    <w:rPr>
      <w:rFonts w:ascii="Calibri" w:hAnsi="Calibri" w:eastAsia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cf1fb7"/>
    <w:pPr/>
    <w:rPr/>
  </w:style>
  <w:style w:type="paragraph" w:styleId="TableParagraph" w:customStyle="1">
    <w:name w:val="Table Paragraph"/>
    <w:basedOn w:val="Normal"/>
    <w:uiPriority w:val="1"/>
    <w:qFormat/>
    <w:rsid w:val="00cf1fb7"/>
    <w:pPr/>
    <w:rPr/>
  </w:style>
  <w:style w:type="paragraph" w:styleId="NormalWeb">
    <w:name w:val="Normal (Web)"/>
    <w:basedOn w:val="Normal"/>
    <w:uiPriority w:val="99"/>
    <w:unhideWhenUsed/>
    <w:qFormat/>
    <w:rsid w:val="00412bd9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36595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217fb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Pa13" w:customStyle="1">
    <w:name w:val="Pa13"/>
    <w:basedOn w:val="Normal"/>
    <w:next w:val="Normal"/>
    <w:uiPriority w:val="99"/>
    <w:qFormat/>
    <w:rsid w:val="00f31261"/>
    <w:pPr>
      <w:widowControl/>
      <w:spacing w:lineRule="atLeast" w:line="241"/>
    </w:pPr>
    <w:rPr>
      <w:rFonts w:ascii="Minion Pro" w:hAnsi="Minion Pro" w:eastAsia="Calibri" w:cs="" w:cstheme="minorBidi" w:eastAsiaTheme="minorHAnsi"/>
      <w:sz w:val="24"/>
      <w:szCs w:val="24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1fb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LibreOffice/7.5.4.2$Windows_X86_64 LibreOffice_project/36ccfdc35048b057fd9854c757a8b67ec53977b6</Application>
  <AppVersion>15.0000</AppVersion>
  <Pages>2</Pages>
  <Words>254</Words>
  <Characters>1615</Characters>
  <CharactersWithSpaces>1863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2022-07-13T20:31:00Z</dcterms:created>
  <dc:creator>Connie Fascella</dc:creator>
  <dc:description/>
  <dc:language>it-IT</dc:language>
  <cp:lastModifiedBy/>
  <cp:lastPrinted>2022-07-14T06:37:00Z</cp:lastPrinted>
  <dcterms:modified xsi:type="dcterms:W3CDTF">2023-11-18T10:48:45Z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2021-09-17T00:00:00Z</vt:filetime>
  </property>
</Properties>
</file>