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91" w:rsidRPr="00316715" w:rsidRDefault="001D6091" w:rsidP="001D6091">
      <w:pPr>
        <w:pStyle w:val="Corpotesto"/>
        <w:ind w:left="4025"/>
        <w:rPr>
          <w:rFonts w:ascii="Times New Roman"/>
          <w:sz w:val="20"/>
        </w:rPr>
      </w:pPr>
      <w:r w:rsidRPr="00316715">
        <w:rPr>
          <w:rFonts w:ascii="Times New Roman"/>
          <w:noProof/>
          <w:sz w:val="20"/>
          <w:lang w:eastAsia="it-IT"/>
        </w:rPr>
        <w:drawing>
          <wp:inline distT="0" distB="0" distL="0" distR="0" wp14:anchorId="1B459DFB" wp14:editId="58CA6B31">
            <wp:extent cx="1161808" cy="1064895"/>
            <wp:effectExtent l="0" t="0" r="0" b="0"/>
            <wp:docPr id="1" name="image1.jpeg" descr="http://www.iclevimontalcini.gov.it/wordpress/wp-content/uploads/2014/04/organigr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08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091" w:rsidRPr="00316715" w:rsidRDefault="001D6091" w:rsidP="001D6091">
      <w:pPr>
        <w:pStyle w:val="Corpotesto"/>
        <w:ind w:left="0"/>
        <w:rPr>
          <w:rFonts w:ascii="Times New Roman"/>
          <w:sz w:val="6"/>
        </w:rPr>
      </w:pPr>
    </w:p>
    <w:p w:rsidR="001D6091" w:rsidRPr="00316715" w:rsidRDefault="001D6091" w:rsidP="001D6091">
      <w:pPr>
        <w:pStyle w:val="Corpotesto"/>
        <w:ind w:left="157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87F1BCD" wp14:editId="6F5A81FA">
                <wp:extent cx="4324350" cy="68580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68580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BA8" w:rsidRDefault="00DD3BA8" w:rsidP="001D6091">
                            <w:pPr>
                              <w:spacing w:before="77" w:line="341" w:lineRule="exact"/>
                              <w:ind w:left="147" w:right="142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528135"/>
                                <w:sz w:val="28"/>
                              </w:rPr>
                              <w:t>A.N.Co.Di.S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528135"/>
                                <w:sz w:val="28"/>
                              </w:rPr>
                              <w:t>.</w:t>
                            </w:r>
                          </w:p>
                          <w:p w:rsidR="00DD3BA8" w:rsidRDefault="00DD3BA8" w:rsidP="001D6091">
                            <w:pPr>
                              <w:spacing w:line="341" w:lineRule="exact"/>
                              <w:ind w:left="147" w:right="147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528135"/>
                                <w:sz w:val="28"/>
                              </w:rPr>
                              <w:t>Associazione Nazionale Collaboratori Dirigenti Scolastici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7F1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0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" fillcolor="#ffd966" stroked="f">
                <v:textbox inset="0,0,0,0">
                  <w:txbxContent>
                    <w:p w:rsidR="00DD3BA8" w:rsidRDefault="00DD3BA8" w:rsidP="001D6091">
                      <w:pPr>
                        <w:spacing w:before="77" w:line="341" w:lineRule="exact"/>
                        <w:ind w:left="147" w:right="142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528135"/>
                          <w:sz w:val="28"/>
                        </w:rPr>
                        <w:t>A.N.Co.Di.S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528135"/>
                          <w:sz w:val="28"/>
                        </w:rPr>
                        <w:t>.</w:t>
                      </w:r>
                    </w:p>
                    <w:p w:rsidR="00DD3BA8" w:rsidRDefault="00DD3BA8" w:rsidP="001D6091">
                      <w:pPr>
                        <w:spacing w:line="341" w:lineRule="exact"/>
                        <w:ind w:left="147" w:right="147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528135"/>
                          <w:sz w:val="28"/>
                        </w:rPr>
                        <w:t>Associazione Nazionale Collaboratori Dirigenti Scolastici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6091" w:rsidRPr="00316715" w:rsidRDefault="001D6091" w:rsidP="001D6091">
      <w:pPr>
        <w:pStyle w:val="Corpotesto"/>
        <w:ind w:left="0"/>
        <w:rPr>
          <w:rFonts w:ascii="Times New Roman"/>
          <w:sz w:val="20"/>
        </w:rPr>
      </w:pPr>
    </w:p>
    <w:p w:rsidR="001D6091" w:rsidRPr="00316715" w:rsidRDefault="001D6091" w:rsidP="001D6091">
      <w:pPr>
        <w:pStyle w:val="Corpotesto"/>
        <w:spacing w:before="6"/>
        <w:ind w:left="0"/>
        <w:rPr>
          <w:rFonts w:ascii="Times New Roman"/>
          <w:sz w:val="25"/>
        </w:rPr>
      </w:pPr>
    </w:p>
    <w:p w:rsidR="001D6091" w:rsidRPr="001D6091" w:rsidRDefault="001D6091" w:rsidP="001D6091">
      <w:pPr>
        <w:widowControl w:val="0"/>
        <w:autoSpaceDE w:val="0"/>
        <w:autoSpaceDN w:val="0"/>
        <w:spacing w:before="52" w:after="0" w:line="240" w:lineRule="auto"/>
        <w:ind w:left="511" w:right="512"/>
        <w:jc w:val="center"/>
        <w:rPr>
          <w:rFonts w:ascii="Calibri" w:eastAsia="Georgia" w:hAnsi="Georgia" w:cs="Georgia"/>
          <w:b/>
          <w:sz w:val="24"/>
        </w:rPr>
      </w:pPr>
      <w:r w:rsidRPr="001D6091">
        <w:rPr>
          <w:rFonts w:ascii="Calibri" w:eastAsia="Georgia" w:hAnsi="Georgia" w:cs="Georgia"/>
          <w:b/>
          <w:sz w:val="24"/>
        </w:rPr>
        <w:t>COMUNICATO STAMPA</w:t>
      </w:r>
    </w:p>
    <w:p w:rsidR="00E85557" w:rsidRPr="001D6091" w:rsidRDefault="001D6091" w:rsidP="001D6091">
      <w:pPr>
        <w:widowControl w:val="0"/>
        <w:autoSpaceDE w:val="0"/>
        <w:autoSpaceDN w:val="0"/>
        <w:spacing w:before="52" w:after="0" w:line="240" w:lineRule="auto"/>
        <w:ind w:left="511" w:right="512"/>
        <w:jc w:val="center"/>
        <w:rPr>
          <w:rFonts w:ascii="Calibri" w:eastAsia="Georgia" w:hAnsi="Georgia" w:cs="Georgia"/>
          <w:b/>
          <w:sz w:val="24"/>
        </w:rPr>
      </w:pPr>
      <w:proofErr w:type="spellStart"/>
      <w:r w:rsidRPr="001D6091">
        <w:rPr>
          <w:rFonts w:ascii="Calibri" w:eastAsia="Georgia" w:hAnsi="Georgia" w:cs="Georgia"/>
          <w:b/>
          <w:sz w:val="24"/>
        </w:rPr>
        <w:t>Ancodis</w:t>
      </w:r>
      <w:proofErr w:type="spellEnd"/>
      <w:r w:rsidRPr="001D6091">
        <w:rPr>
          <w:rFonts w:ascii="Calibri" w:eastAsia="Georgia" w:hAnsi="Georgia" w:cs="Georgia"/>
          <w:b/>
          <w:sz w:val="24"/>
        </w:rPr>
        <w:t xml:space="preserve">: </w:t>
      </w:r>
      <w:r w:rsidR="008D035C" w:rsidRPr="008D035C">
        <w:rPr>
          <w:rFonts w:ascii="Calibri" w:eastAsia="Georgia" w:hAnsi="Georgia" w:cs="Georgia"/>
          <w:b/>
          <w:sz w:val="24"/>
        </w:rPr>
        <w:t xml:space="preserve">se questo </w:t>
      </w:r>
      <w:r w:rsidR="008D035C" w:rsidRPr="008D035C">
        <w:rPr>
          <w:rFonts w:ascii="Calibri" w:eastAsia="Georgia" w:hAnsi="Georgia" w:cs="Georgia"/>
          <w:b/>
          <w:sz w:val="24"/>
        </w:rPr>
        <w:t>è</w:t>
      </w:r>
      <w:r w:rsidR="008D035C" w:rsidRPr="008D035C">
        <w:rPr>
          <w:rFonts w:ascii="Calibri" w:eastAsia="Georgia" w:hAnsi="Georgia" w:cs="Georgia"/>
          <w:b/>
          <w:sz w:val="24"/>
        </w:rPr>
        <w:t xml:space="preserve"> un paese </w:t>
      </w:r>
      <w:r w:rsidR="008D035C">
        <w:rPr>
          <w:rFonts w:ascii="Calibri" w:eastAsia="Georgia" w:hAnsi="Georgia" w:cs="Georgia"/>
          <w:b/>
          <w:sz w:val="24"/>
        </w:rPr>
        <w:t>giusto e solidale</w:t>
      </w:r>
    </w:p>
    <w:p w:rsidR="001D6091" w:rsidRDefault="001D6091" w:rsidP="00097F78">
      <w:pPr>
        <w:spacing w:after="0"/>
        <w:jc w:val="both"/>
        <w:rPr>
          <w:rStyle w:val="selectable-text"/>
        </w:rPr>
      </w:pPr>
    </w:p>
    <w:p w:rsidR="001D6091" w:rsidRDefault="001D6091" w:rsidP="00097F78">
      <w:pPr>
        <w:spacing w:after="0"/>
        <w:jc w:val="both"/>
        <w:rPr>
          <w:rFonts w:ascii="Segoe UI" w:eastAsia="Times New Roman" w:hAnsi="Segoe UI" w:cs="Segoe UI"/>
          <w:iCs/>
          <w:sz w:val="24"/>
          <w:szCs w:val="24"/>
          <w:lang w:eastAsia="it-IT"/>
        </w:rPr>
      </w:pPr>
    </w:p>
    <w:p w:rsidR="008D035C" w:rsidRPr="008D035C" w:rsidRDefault="008D035C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Da ieri è visibile il cedolino di febbraio 2024 con l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’attesa 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mannaia del conguaglio fiscale.</w:t>
      </w:r>
    </w:p>
    <w:p w:rsidR="004C5F09" w:rsidRDefault="003B6DBD" w:rsidP="00224318">
      <w:pPr>
        <w:shd w:val="clear" w:color="auto" w:fill="FFFFFF"/>
        <w:spacing w:after="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Che dire? </w:t>
      </w:r>
      <w:r w:rsidR="004C5F0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Febbraio è il mese dell'ansia per l’attesa riduzione dello stipendio di diverse centinaia di euro fino al suo azzeramento!</w:t>
      </w:r>
    </w:p>
    <w:p w:rsidR="008D035C" w:rsidRPr="008D035C" w:rsidRDefault="00224318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Dai dati raccolti da </w:t>
      </w:r>
      <w:proofErr w:type="spellStart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Ancodis</w:t>
      </w:r>
      <w:proofErr w:type="spellEnd"/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</w:t>
      </w:r>
      <w:r w:rsidR="00066BF5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in questo mese 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a</w:t>
      </w:r>
      <w:r w:rsidR="003B6DBD">
        <w:rPr>
          <w:rFonts w:ascii="Segoe UI" w:eastAsia="Times New Roman" w:hAnsi="Segoe UI" w:cs="Segoe UI"/>
          <w:iCs/>
          <w:sz w:val="24"/>
          <w:szCs w:val="24"/>
          <w:lang w:eastAsia="it-IT"/>
        </w:rPr>
        <w:t>vremo lavoratori e famiglie che non arriveranno alla fine di una settimana e molti addirittura meno. Per tanti</w:t>
      </w: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docenti e non docenti</w:t>
      </w:r>
      <w:r w:rsidR="003B6DB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</w:t>
      </w:r>
      <w:r w:rsidR="009D0A07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gli stipendi </w:t>
      </w:r>
      <w:r w:rsidR="00066BF5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del 2024 </w:t>
      </w:r>
      <w:r w:rsidR="009D0A07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saranno di fatto </w:t>
      </w:r>
      <w:r w:rsidR="003B6DB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di 11 pur avendo lavorato </w:t>
      </w:r>
      <w:r w:rsidR="009D0A07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per </w:t>
      </w:r>
      <w:r w:rsidR="003B6DBD">
        <w:rPr>
          <w:rFonts w:ascii="Segoe UI" w:eastAsia="Times New Roman" w:hAnsi="Segoe UI" w:cs="Segoe UI"/>
          <w:iCs/>
          <w:sz w:val="24"/>
          <w:szCs w:val="24"/>
          <w:lang w:eastAsia="it-IT"/>
        </w:rPr>
        <w:t>12 mesi!</w:t>
      </w:r>
    </w:p>
    <w:p w:rsidR="008D035C" w:rsidRPr="008D035C" w:rsidRDefault="008D035C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Dagli importi decurtati siamo di fronte ad uno Stato che sembra </w:t>
      </w:r>
      <w:r w:rsidR="003B6DBD">
        <w:rPr>
          <w:rFonts w:ascii="Segoe UI" w:eastAsia="Times New Roman" w:hAnsi="Segoe UI" w:cs="Segoe UI"/>
          <w:iCs/>
          <w:sz w:val="24"/>
          <w:szCs w:val="24"/>
          <w:lang w:eastAsia="it-IT"/>
        </w:rPr>
        <w:t>voler dare un messaggio: non vi conviene lavorare di più (</w:t>
      </w:r>
      <w:r w:rsidR="003B6DBD"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servizio straordinario, progetti </w:t>
      </w:r>
      <w:proofErr w:type="spellStart"/>
      <w:r w:rsidR="003B6DBD">
        <w:rPr>
          <w:rFonts w:ascii="Segoe UI" w:eastAsia="Times New Roman" w:hAnsi="Segoe UI" w:cs="Segoe UI"/>
          <w:iCs/>
          <w:sz w:val="24"/>
          <w:szCs w:val="24"/>
          <w:lang w:eastAsia="it-IT"/>
        </w:rPr>
        <w:t>extradidattici</w:t>
      </w:r>
      <w:proofErr w:type="spellEnd"/>
      <w:r w:rsidR="003B6DB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, </w:t>
      </w:r>
      <w:r w:rsidR="003B6DBD"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attività aggiuntive</w:t>
      </w:r>
      <w:r w:rsidR="003B6DB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), fate il minimo e non riceverete la mannaia del conguaglio 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fiscale</w:t>
      </w:r>
      <w:r w:rsidR="003B6DBD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e – se volete – per arrotondare </w:t>
      </w:r>
      <w:r w:rsidR="004C5F09">
        <w:rPr>
          <w:rFonts w:ascii="Segoe UI" w:eastAsia="Times New Roman" w:hAnsi="Segoe UI" w:cs="Segoe UI"/>
          <w:iCs/>
          <w:sz w:val="24"/>
          <w:szCs w:val="24"/>
          <w:lang w:eastAsia="it-IT"/>
        </w:rPr>
        <w:t>o incrementare il vostro reddito cercatevi un lavoro “alternativo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”!</w:t>
      </w:r>
    </w:p>
    <w:p w:rsidR="008D035C" w:rsidRPr="008D035C" w:rsidRDefault="008D035C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proofErr w:type="spellStart"/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Ancodis</w:t>
      </w:r>
      <w:proofErr w:type="spellEnd"/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dai primissimi giorni di febbraio ha chiesto la possibilità di rateizzare il debito fiscale in 10 mesi così da ridare la necessaria serenità a diverse migliaia di famiglie, ha invitato le forze politiche e i sindacati a sostenere con determinazione questa richiesta</w:t>
      </w:r>
      <w:r w:rsidR="00066BF5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e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ha proposto, infine, la revisione del sistema della riscossione del conguaglio fiscale di fine anno parlando di</w:t>
      </w:r>
      <w:r w:rsidR="00224318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una nuova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"</w:t>
      </w:r>
      <w:r w:rsidRPr="00066BF5">
        <w:rPr>
          <w:rFonts w:ascii="Segoe UI" w:eastAsia="Times New Roman" w:hAnsi="Segoe UI" w:cs="Segoe UI"/>
          <w:b/>
          <w:i/>
          <w:iCs/>
          <w:sz w:val="24"/>
          <w:szCs w:val="24"/>
          <w:lang w:eastAsia="it-IT"/>
        </w:rPr>
        <w:t>etica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" del prelievo fiscale. E, invece, non è successo nulla!</w:t>
      </w:r>
    </w:p>
    <w:p w:rsidR="008D035C" w:rsidRPr="008D035C" w:rsidRDefault="008D035C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Allora non ci resta che </w:t>
      </w:r>
      <w:r w:rsidR="00233471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prenderne atto e 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destare le coscienze che sembrano intorpidite di fronte a scelte politiche e fiscali che ci fanno apparire i "fessi" della Pubblica Amministrazione. </w:t>
      </w:r>
    </w:p>
    <w:p w:rsidR="008D035C" w:rsidRDefault="008D035C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Se le tante </w:t>
      </w:r>
      <w:r w:rsidR="004C5F09">
        <w:rPr>
          <w:rFonts w:ascii="Segoe UI" w:eastAsia="Times New Roman" w:hAnsi="Segoe UI" w:cs="Segoe UI"/>
          <w:iCs/>
          <w:sz w:val="24"/>
          <w:szCs w:val="24"/>
          <w:lang w:eastAsia="it-IT"/>
        </w:rPr>
        <w:t>“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vittime</w:t>
      </w:r>
      <w:r w:rsidR="004C5F09">
        <w:rPr>
          <w:rFonts w:ascii="Segoe UI" w:eastAsia="Times New Roman" w:hAnsi="Segoe UI" w:cs="Segoe UI"/>
          <w:iCs/>
          <w:sz w:val="24"/>
          <w:szCs w:val="24"/>
          <w:lang w:eastAsia="it-IT"/>
        </w:rPr>
        <w:t>”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del conguaglio fiscale - "i </w:t>
      </w:r>
      <w:r w:rsidR="004C5F09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cosiddetti 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decurtati" - unissero le loro forze e le loro voci diventassero un coro assordante, se i loro disagi facessero rumore come gli attuali trattori sulle strade italiane forse riusciremo a far cambiare verso a questo Paese e al suo </w:t>
      </w:r>
      <w:r w:rsidR="00066BF5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INIQUO 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sistema </w:t>
      </w:r>
      <w:r w:rsidR="00015CA6">
        <w:rPr>
          <w:rFonts w:ascii="Segoe UI" w:eastAsia="Times New Roman" w:hAnsi="Segoe UI" w:cs="Segoe UI"/>
          <w:iCs/>
          <w:sz w:val="24"/>
          <w:szCs w:val="24"/>
          <w:lang w:eastAsia="it-IT"/>
        </w:rPr>
        <w:t>fiscale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.</w:t>
      </w:r>
    </w:p>
    <w:p w:rsidR="0008182F" w:rsidRDefault="004C5F09" w:rsidP="00224318">
      <w:pPr>
        <w:shd w:val="clear" w:color="auto" w:fill="FFFFFF"/>
        <w:spacing w:after="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È </w:t>
      </w:r>
      <w:r w:rsidR="009D0A0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concepibile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uno Stato che </w:t>
      </w:r>
      <w:r w:rsidR="009D0A0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resta indifferente nei confronti dei suoi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dipendenti </w:t>
      </w:r>
      <w:r w:rsidR="009D0A0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lasciati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con uno stipendio di </w:t>
      </w:r>
      <w:r w:rsidR="009D0A0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qualche centinaio </w:t>
      </w:r>
      <w:r w:rsidR="00015CA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o qualche decina </w:t>
      </w:r>
      <w:r w:rsidR="009D0A0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di euro se non addirittura con un solo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euro </w:t>
      </w:r>
      <w:r w:rsidR="009D0A0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 non cerca una soluzione equa e solidale?</w:t>
      </w:r>
      <w:r w:rsidR="000818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Possiamo sapere dal MEF qual è la percentuale dei </w:t>
      </w:r>
      <w:r w:rsidR="000818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lastRenderedPageBreak/>
        <w:t>lavoratori e delle lavoratrici della scuola che sono interessati/e dalla decurtazione sopra il 400 euro?</w:t>
      </w:r>
    </w:p>
    <w:p w:rsidR="008D035C" w:rsidRPr="008D035C" w:rsidRDefault="008D035C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In questa esperienza del conguaglio fiscale, </w:t>
      </w:r>
      <w:r w:rsidR="0008182F">
        <w:rPr>
          <w:rFonts w:ascii="Segoe UI" w:eastAsia="Times New Roman" w:hAnsi="Segoe UI" w:cs="Segoe UI"/>
          <w:iCs/>
          <w:sz w:val="24"/>
          <w:szCs w:val="24"/>
          <w:lang w:eastAsia="it-IT"/>
        </w:rPr>
        <w:t>non possiamo accettare</w:t>
      </w:r>
      <w:r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uno Stato CINICO che non guarda in faccia nessuno...o quasi!</w:t>
      </w:r>
    </w:p>
    <w:p w:rsidR="009D0A07" w:rsidRDefault="009D0A07" w:rsidP="00224318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Non vogliamo pensare che </w:t>
      </w:r>
      <w:r w:rsidRPr="009D0A07"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l'Italia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sia </w:t>
      </w:r>
      <w:r w:rsidRPr="009D0A07"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un paese profondamente ingiusto dove i furbi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– evasori e cittadini che eludono il fisco - </w:t>
      </w:r>
      <w:r w:rsidRPr="009D0A07"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succhiano il sangue </w:t>
      </w:r>
      <w:r w:rsidR="00066BF5"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>di</w:t>
      </w:r>
      <w:r w:rsidRPr="009D0A07"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 chi paga</w:t>
      </w:r>
      <w:r w:rsidR="00B67A72"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 </w:t>
      </w:r>
      <w:r w:rsidRPr="009D0A07"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fino all'ultimo euro di tasse </w:t>
      </w:r>
      <w:r w:rsidR="0008182F"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(statali, regionali e comunali) </w:t>
      </w:r>
      <w:r w:rsidRPr="009D0A07"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 xml:space="preserve">calcolate sul proprio lavoro/reddito e prelevate prima di vedere i soldi nel conto corrente. </w:t>
      </w:r>
    </w:p>
    <w:p w:rsidR="00015CA6" w:rsidRDefault="00015CA6" w:rsidP="00224318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  <w:t>Il silenzio assordante di forze politiche e di quasi tutti i sindacati è davvero insopportabile!</w:t>
      </w:r>
    </w:p>
    <w:p w:rsidR="00015CA6" w:rsidRDefault="004C5F09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Noi </w:t>
      </w:r>
      <w:r w:rsidR="008D035C"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continuiamo a </w:t>
      </w:r>
      <w:r w:rsidR="00D01AB2">
        <w:rPr>
          <w:rFonts w:ascii="Segoe UI" w:eastAsia="Times New Roman" w:hAnsi="Segoe UI" w:cs="Segoe UI"/>
          <w:iCs/>
          <w:sz w:val="24"/>
          <w:szCs w:val="24"/>
          <w:lang w:eastAsia="it-IT"/>
        </w:rPr>
        <w:t>credere</w:t>
      </w:r>
      <w:r w:rsidR="008D035C"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in uno Stato </w:t>
      </w:r>
      <w:r w:rsidR="009D0A07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giusto </w:t>
      </w:r>
      <w:r w:rsidR="00224318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che chiede a </w:t>
      </w:r>
      <w:r w:rsidR="008D035C"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ciascuno </w:t>
      </w:r>
      <w:r w:rsidR="00224318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di </w:t>
      </w:r>
      <w:r w:rsidR="008D035C"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>contribui</w:t>
      </w:r>
      <w:r w:rsidR="00015CA6">
        <w:rPr>
          <w:rFonts w:ascii="Segoe UI" w:eastAsia="Times New Roman" w:hAnsi="Segoe UI" w:cs="Segoe UI"/>
          <w:iCs/>
          <w:sz w:val="24"/>
          <w:szCs w:val="24"/>
          <w:lang w:eastAsia="it-IT"/>
        </w:rPr>
        <w:t>re</w:t>
      </w:r>
      <w:r w:rsidR="008D035C"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con le tasse in misura proporzionale al proprio reddito senza</w:t>
      </w:r>
      <w:r w:rsidR="00015CA6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però</w:t>
      </w:r>
      <w:r w:rsidR="008D035C" w:rsidRPr="008D035C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trascurare modalità più eque e solidali di prelevamento.</w:t>
      </w:r>
      <w:r w:rsidR="00015CA6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</w:t>
      </w:r>
    </w:p>
    <w:p w:rsidR="00233471" w:rsidRDefault="00D01AB2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>E non vogliamo sentirci</w:t>
      </w:r>
      <w:r w:rsidR="00B67A72"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 dei poveri illusi</w:t>
      </w:r>
      <w:r w:rsidR="00066BF5">
        <w:rPr>
          <w:rFonts w:ascii="Segoe UI" w:eastAsia="Times New Roman" w:hAnsi="Segoe UI" w:cs="Segoe UI"/>
          <w:iCs/>
          <w:sz w:val="24"/>
          <w:szCs w:val="24"/>
          <w:lang w:eastAsia="it-IT"/>
        </w:rPr>
        <w:t>!</w:t>
      </w:r>
      <w:bookmarkStart w:id="0" w:name="_GoBack"/>
      <w:bookmarkEnd w:id="0"/>
    </w:p>
    <w:p w:rsidR="00233471" w:rsidRDefault="00233471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iCs/>
          <w:sz w:val="24"/>
          <w:szCs w:val="24"/>
          <w:lang w:eastAsia="it-IT"/>
        </w:rPr>
        <w:t xml:space="preserve">PS: si allegano cedolini </w:t>
      </w:r>
    </w:p>
    <w:p w:rsidR="00B67A72" w:rsidRPr="008D035C" w:rsidRDefault="00B67A72" w:rsidP="00224318">
      <w:pPr>
        <w:shd w:val="clear" w:color="auto" w:fill="FFFFFF"/>
        <w:spacing w:after="0"/>
        <w:rPr>
          <w:rFonts w:ascii="Segoe UI" w:eastAsia="Times New Roman" w:hAnsi="Segoe UI" w:cs="Segoe UI"/>
          <w:iCs/>
          <w:sz w:val="24"/>
          <w:szCs w:val="24"/>
          <w:lang w:eastAsia="it-IT"/>
        </w:rPr>
      </w:pPr>
    </w:p>
    <w:p w:rsidR="00D326C3" w:rsidRDefault="000E737C" w:rsidP="00D326C3">
      <w:pPr>
        <w:pStyle w:val="Corpotesto"/>
        <w:spacing w:before="100"/>
        <w:ind w:left="0" w:right="112"/>
        <w:jc w:val="right"/>
      </w:pPr>
      <w:r>
        <w:t xml:space="preserve">Per </w:t>
      </w:r>
      <w:proofErr w:type="spellStart"/>
      <w:r w:rsidR="00D326C3" w:rsidRPr="002F10BA">
        <w:t>ANCoDiS</w:t>
      </w:r>
      <w:proofErr w:type="spellEnd"/>
    </w:p>
    <w:p w:rsidR="000E737C" w:rsidRDefault="000E737C" w:rsidP="00D326C3">
      <w:pPr>
        <w:pStyle w:val="Corpotesto"/>
        <w:spacing w:before="100"/>
        <w:ind w:left="0" w:right="112"/>
        <w:jc w:val="right"/>
      </w:pPr>
      <w:r>
        <w:t>Rosolino Cicero</w:t>
      </w:r>
    </w:p>
    <w:p w:rsidR="00D326C3" w:rsidRPr="002F10BA" w:rsidRDefault="00D326C3" w:rsidP="00D326C3">
      <w:pPr>
        <w:pStyle w:val="Corpotesto"/>
        <w:spacing w:before="100"/>
        <w:ind w:left="0" w:right="112"/>
        <w:jc w:val="right"/>
      </w:pPr>
    </w:p>
    <w:p w:rsidR="00D326C3" w:rsidRPr="002F10BA" w:rsidRDefault="00D326C3" w:rsidP="00D326C3">
      <w:pPr>
        <w:jc w:val="right"/>
      </w:pPr>
    </w:p>
    <w:p w:rsidR="00D326C3" w:rsidRDefault="00D326C3" w:rsidP="00D326C3">
      <w:pPr>
        <w:pStyle w:val="Corpotesto"/>
        <w:ind w:left="0"/>
        <w:rPr>
          <w:sz w:val="20"/>
        </w:rPr>
      </w:pPr>
    </w:p>
    <w:p w:rsidR="00D326C3" w:rsidRPr="002F10BA" w:rsidRDefault="00D326C3" w:rsidP="00D326C3">
      <w:pPr>
        <w:pStyle w:val="Corpotesto"/>
        <w:ind w:left="0"/>
        <w:rPr>
          <w:sz w:val="20"/>
        </w:rPr>
      </w:pPr>
    </w:p>
    <w:p w:rsidR="00D326C3" w:rsidRPr="001D6091" w:rsidRDefault="00D326C3" w:rsidP="007A3C0B">
      <w:pPr>
        <w:spacing w:before="93" w:line="360" w:lineRule="auto"/>
        <w:ind w:left="112" w:right="163"/>
        <w:rPr>
          <w:rFonts w:ascii="Segoe UI" w:eastAsia="Times New Roman" w:hAnsi="Segoe UI" w:cs="Segoe UI"/>
          <w:iCs/>
          <w:sz w:val="24"/>
          <w:szCs w:val="24"/>
          <w:lang w:eastAsia="it-IT"/>
        </w:rPr>
      </w:pPr>
      <w:r>
        <w:rPr>
          <w:rFonts w:ascii="Arial MT" w:hAnsi="Arial MT"/>
          <w:sz w:val="20"/>
        </w:rPr>
        <w:t>L’</w:t>
      </w:r>
      <w:proofErr w:type="spellStart"/>
      <w:r>
        <w:rPr>
          <w:rFonts w:ascii="Arial MT" w:hAnsi="Arial MT"/>
          <w:sz w:val="20"/>
        </w:rPr>
        <w:t>ANCoDiS</w:t>
      </w:r>
      <w:proofErr w:type="spellEnd"/>
      <w:r>
        <w:rPr>
          <w:rFonts w:ascii="Arial MT" w:hAnsi="Arial MT"/>
          <w:sz w:val="20"/>
        </w:rPr>
        <w:t xml:space="preserve"> sostiene il riconoscimento contrattuale dei Collaboratori dei DS e di tutte le figure di sistema GIURIDICAMENTE presenti nel sistema scolastico italiano: i </w:t>
      </w:r>
      <w:r>
        <w:rPr>
          <w:rFonts w:ascii="Arial" w:hAnsi="Arial"/>
          <w:b/>
          <w:sz w:val="20"/>
        </w:rPr>
        <w:t xml:space="preserve">collaboratori vicari del </w:t>
      </w:r>
      <w:proofErr w:type="spellStart"/>
      <w:r>
        <w:rPr>
          <w:rFonts w:ascii="Arial" w:hAnsi="Arial"/>
          <w:b/>
          <w:sz w:val="20"/>
        </w:rPr>
        <w:t>ds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rFonts w:ascii="Arial MT" w:hAnsi="Arial MT"/>
          <w:sz w:val="20"/>
        </w:rPr>
        <w:t xml:space="preserve">individuati ai sensi del comma 5 art.25 del D. Lgs165/2001, i </w:t>
      </w:r>
      <w:r>
        <w:rPr>
          <w:rFonts w:ascii="Arial" w:hAnsi="Arial"/>
          <w:b/>
          <w:sz w:val="20"/>
        </w:rPr>
        <w:t>responsabili di plesso</w:t>
      </w:r>
      <w:r>
        <w:rPr>
          <w:rFonts w:ascii="Arial MT" w:hAnsi="Arial MT"/>
          <w:sz w:val="20"/>
        </w:rPr>
        <w:t xml:space="preserve">, i </w:t>
      </w:r>
      <w:r w:rsidRPr="000B6852">
        <w:rPr>
          <w:rFonts w:ascii="Arial MT" w:hAnsi="Arial MT"/>
          <w:b/>
          <w:sz w:val="20"/>
        </w:rPr>
        <w:t>preposti alla sicurezza</w:t>
      </w:r>
      <w:r>
        <w:rPr>
          <w:rFonts w:ascii="Arial MT" w:hAnsi="Arial MT"/>
          <w:sz w:val="20"/>
        </w:rPr>
        <w:t xml:space="preserve">, le </w:t>
      </w:r>
      <w:r>
        <w:rPr>
          <w:rFonts w:ascii="Arial" w:hAnsi="Arial"/>
          <w:b/>
          <w:sz w:val="20"/>
        </w:rPr>
        <w:t>funzioni strumentali</w:t>
      </w:r>
      <w:r>
        <w:rPr>
          <w:rFonts w:ascii="Arial MT" w:hAnsi="Arial MT"/>
          <w:sz w:val="20"/>
        </w:rPr>
        <w:t xml:space="preserve">, gli </w:t>
      </w:r>
      <w:r>
        <w:rPr>
          <w:rFonts w:ascii="Arial" w:hAnsi="Arial"/>
          <w:b/>
          <w:sz w:val="20"/>
        </w:rPr>
        <w:t>animatori digitali</w:t>
      </w:r>
      <w:r>
        <w:rPr>
          <w:rFonts w:ascii="Arial MT" w:hAnsi="Arial MT"/>
          <w:sz w:val="20"/>
        </w:rPr>
        <w:t xml:space="preserve">, i </w:t>
      </w:r>
      <w:r>
        <w:rPr>
          <w:rFonts w:ascii="Arial" w:hAnsi="Arial"/>
          <w:b/>
          <w:sz w:val="20"/>
        </w:rPr>
        <w:t xml:space="preserve">tutor per i </w:t>
      </w:r>
      <w:proofErr w:type="spellStart"/>
      <w:r>
        <w:rPr>
          <w:rFonts w:ascii="Arial" w:hAnsi="Arial"/>
          <w:b/>
          <w:sz w:val="20"/>
        </w:rPr>
        <w:t>neoimmessi</w:t>
      </w:r>
      <w:proofErr w:type="spellEnd"/>
      <w:r>
        <w:rPr>
          <w:rFonts w:ascii="Arial MT" w:hAnsi="Arial MT"/>
          <w:sz w:val="20"/>
        </w:rPr>
        <w:t xml:space="preserve">, i </w:t>
      </w:r>
      <w:r>
        <w:rPr>
          <w:rFonts w:ascii="Arial" w:hAnsi="Arial"/>
          <w:b/>
          <w:sz w:val="20"/>
        </w:rPr>
        <w:t xml:space="preserve">tutor per l’orientamento </w:t>
      </w:r>
      <w:r>
        <w:rPr>
          <w:rFonts w:ascii="Arial MT" w:hAnsi="Arial MT"/>
          <w:sz w:val="20"/>
        </w:rPr>
        <w:t xml:space="preserve">e i </w:t>
      </w:r>
      <w:r>
        <w:rPr>
          <w:rFonts w:ascii="Arial" w:hAnsi="Arial"/>
          <w:b/>
          <w:sz w:val="20"/>
        </w:rPr>
        <w:t xml:space="preserve">docenti orientatori </w:t>
      </w:r>
      <w:r>
        <w:rPr>
          <w:rFonts w:ascii="Arial MT" w:hAnsi="Arial MT"/>
          <w:sz w:val="20"/>
        </w:rPr>
        <w:t xml:space="preserve">ai sensi del Decreto MIM 63 del 5/4/2023, i </w:t>
      </w:r>
      <w:r>
        <w:rPr>
          <w:rFonts w:ascii="Arial" w:hAnsi="Arial"/>
          <w:b/>
          <w:sz w:val="20"/>
        </w:rPr>
        <w:t>referenti di sistema.</w:t>
      </w:r>
    </w:p>
    <w:sectPr w:rsidR="00D326C3" w:rsidRPr="001D60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114A"/>
    <w:multiLevelType w:val="hybridMultilevel"/>
    <w:tmpl w:val="21F657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7"/>
    <w:rsid w:val="00015CA6"/>
    <w:rsid w:val="00025CB6"/>
    <w:rsid w:val="00057EBD"/>
    <w:rsid w:val="00066BF5"/>
    <w:rsid w:val="0008182F"/>
    <w:rsid w:val="00097F78"/>
    <w:rsid w:val="000C4D4F"/>
    <w:rsid w:val="000D276A"/>
    <w:rsid w:val="000E737C"/>
    <w:rsid w:val="00115DD5"/>
    <w:rsid w:val="001701F7"/>
    <w:rsid w:val="001800AA"/>
    <w:rsid w:val="001D6091"/>
    <w:rsid w:val="00210C21"/>
    <w:rsid w:val="00224318"/>
    <w:rsid w:val="00233471"/>
    <w:rsid w:val="002A3C01"/>
    <w:rsid w:val="002A5A74"/>
    <w:rsid w:val="002B0714"/>
    <w:rsid w:val="002B3E34"/>
    <w:rsid w:val="003567A3"/>
    <w:rsid w:val="00380850"/>
    <w:rsid w:val="003A001E"/>
    <w:rsid w:val="003B5EC7"/>
    <w:rsid w:val="003B6DBD"/>
    <w:rsid w:val="003C7069"/>
    <w:rsid w:val="003D5A27"/>
    <w:rsid w:val="003F5FE8"/>
    <w:rsid w:val="004162FC"/>
    <w:rsid w:val="004B7803"/>
    <w:rsid w:val="004C5F09"/>
    <w:rsid w:val="00512F3A"/>
    <w:rsid w:val="005334BA"/>
    <w:rsid w:val="00566898"/>
    <w:rsid w:val="005B17B5"/>
    <w:rsid w:val="005F133D"/>
    <w:rsid w:val="00617479"/>
    <w:rsid w:val="0063400E"/>
    <w:rsid w:val="006B3221"/>
    <w:rsid w:val="006D0439"/>
    <w:rsid w:val="007A3C0B"/>
    <w:rsid w:val="007A6DF4"/>
    <w:rsid w:val="008223A9"/>
    <w:rsid w:val="0083456D"/>
    <w:rsid w:val="008B0282"/>
    <w:rsid w:val="008B573D"/>
    <w:rsid w:val="008D035C"/>
    <w:rsid w:val="009101BE"/>
    <w:rsid w:val="00925A3F"/>
    <w:rsid w:val="009469F4"/>
    <w:rsid w:val="009634FB"/>
    <w:rsid w:val="00963AE4"/>
    <w:rsid w:val="009D0A07"/>
    <w:rsid w:val="00A477B6"/>
    <w:rsid w:val="00A56CDD"/>
    <w:rsid w:val="00B31A70"/>
    <w:rsid w:val="00B36798"/>
    <w:rsid w:val="00B53DFF"/>
    <w:rsid w:val="00B67A72"/>
    <w:rsid w:val="00B9569A"/>
    <w:rsid w:val="00BA11E0"/>
    <w:rsid w:val="00BA1A2A"/>
    <w:rsid w:val="00BA1EB4"/>
    <w:rsid w:val="00BA7020"/>
    <w:rsid w:val="00CB7801"/>
    <w:rsid w:val="00D01AB2"/>
    <w:rsid w:val="00D326C3"/>
    <w:rsid w:val="00D553DB"/>
    <w:rsid w:val="00DD3BA8"/>
    <w:rsid w:val="00E0132A"/>
    <w:rsid w:val="00E67302"/>
    <w:rsid w:val="00E74259"/>
    <w:rsid w:val="00E82BCC"/>
    <w:rsid w:val="00E85557"/>
    <w:rsid w:val="00EC7624"/>
    <w:rsid w:val="00EF0808"/>
    <w:rsid w:val="00F70DBB"/>
    <w:rsid w:val="00FB2D80"/>
    <w:rsid w:val="00FB43AE"/>
    <w:rsid w:val="00FB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C0A5"/>
  <w15:docId w15:val="{F3E7D696-265F-444F-BE0A-8503BF76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electable-text">
    <w:name w:val="selectable-text"/>
    <w:basedOn w:val="Carpredefinitoparagrafo"/>
    <w:rsid w:val="00E85557"/>
  </w:style>
  <w:style w:type="paragraph" w:styleId="Corpotesto">
    <w:name w:val="Body Text"/>
    <w:basedOn w:val="Normale"/>
    <w:link w:val="CorpotestoCarattere"/>
    <w:uiPriority w:val="1"/>
    <w:qFormat/>
    <w:rsid w:val="001D6091"/>
    <w:pPr>
      <w:widowControl w:val="0"/>
      <w:autoSpaceDE w:val="0"/>
      <w:autoSpaceDN w:val="0"/>
      <w:spacing w:after="0" w:line="240" w:lineRule="auto"/>
      <w:ind w:left="112"/>
    </w:pPr>
    <w:rPr>
      <w:rFonts w:ascii="Georgia" w:eastAsia="Georgia" w:hAnsi="Georgia" w:cs="Georgia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6091"/>
    <w:rPr>
      <w:rFonts w:ascii="Georgia" w:eastAsia="Georgia" w:hAnsi="Georgia" w:cs="Georgia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66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6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Mastantuono</dc:creator>
  <cp:lastModifiedBy>utente</cp:lastModifiedBy>
  <cp:revision>10</cp:revision>
  <cp:lastPrinted>2024-02-16T21:45:00Z</cp:lastPrinted>
  <dcterms:created xsi:type="dcterms:W3CDTF">2024-02-16T20:46:00Z</dcterms:created>
  <dcterms:modified xsi:type="dcterms:W3CDTF">2024-02-17T09:16:00Z</dcterms:modified>
</cp:coreProperties>
</file>